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80" w:rsidRPr="004A15CE" w:rsidRDefault="00026380" w:rsidP="004A15CE">
      <w:pPr>
        <w:rPr>
          <w:b/>
          <w:sz w:val="28"/>
        </w:rPr>
      </w:pPr>
      <w:r w:rsidRPr="004A15CE">
        <w:rPr>
          <w:rFonts w:hint="eastAsia"/>
          <w:b/>
          <w:sz w:val="28"/>
        </w:rPr>
        <w:t>附件</w:t>
      </w:r>
      <w:r w:rsidR="004A15CE">
        <w:rPr>
          <w:rFonts w:hint="eastAsia"/>
          <w:b/>
          <w:sz w:val="28"/>
        </w:rPr>
        <w:t>四</w:t>
      </w:r>
      <w:r w:rsidRPr="004A15CE">
        <w:rPr>
          <w:b/>
          <w:sz w:val="28"/>
        </w:rPr>
        <w:t>：</w:t>
      </w:r>
    </w:p>
    <w:p w:rsidR="00026380" w:rsidRPr="004A15CE" w:rsidRDefault="00026380" w:rsidP="004A15CE">
      <w:pPr>
        <w:rPr>
          <w:b/>
          <w:sz w:val="28"/>
          <w:szCs w:val="21"/>
        </w:rPr>
      </w:pPr>
      <w:bookmarkStart w:id="0" w:name="_GoBack"/>
      <w:r w:rsidRPr="004A15CE">
        <w:rPr>
          <w:rFonts w:hint="eastAsia"/>
          <w:b/>
          <w:sz w:val="28"/>
        </w:rPr>
        <w:t>浙江大学查收查引收费标准</w:t>
      </w:r>
    </w:p>
    <w:bookmarkEnd w:id="0"/>
    <w:p w:rsidR="00026380" w:rsidRPr="004A15CE" w:rsidRDefault="00026380" w:rsidP="00026380">
      <w:pPr>
        <w:rPr>
          <w:b/>
          <w:bCs/>
          <w:sz w:val="28"/>
          <w:szCs w:val="21"/>
        </w:rPr>
      </w:pPr>
    </w:p>
    <w:p w:rsidR="00026380" w:rsidRDefault="00026380" w:rsidP="00026380">
      <w:pPr>
        <w:rPr>
          <w:b/>
          <w:bCs/>
          <w:szCs w:val="21"/>
        </w:rPr>
      </w:pPr>
      <w:r w:rsidRPr="00032D1D">
        <w:rPr>
          <w:b/>
          <w:bCs/>
          <w:szCs w:val="21"/>
        </w:rPr>
        <w:t>SCI、SSCI、AHCI、ISTP、ISSHP检索证明：</w:t>
      </w:r>
    </w:p>
    <w:p w:rsidR="00026380" w:rsidRPr="00032D1D" w:rsidRDefault="00026380" w:rsidP="00026380">
      <w:pPr>
        <w:rPr>
          <w:b/>
          <w:bCs/>
          <w:szCs w:val="21"/>
        </w:rPr>
      </w:pPr>
      <w:r w:rsidRPr="001D31DB">
        <w:rPr>
          <w:bCs/>
          <w:szCs w:val="21"/>
        </w:rPr>
        <w:t>1. 通过Web of Science检索：</w:t>
      </w:r>
    </w:p>
    <w:p w:rsidR="00026380" w:rsidRDefault="00026380" w:rsidP="00026380">
      <w:pPr>
        <w:rPr>
          <w:bCs/>
          <w:szCs w:val="21"/>
        </w:rPr>
      </w:pPr>
      <w:r>
        <w:rPr>
          <w:rFonts w:hint="eastAsia"/>
          <w:bCs/>
          <w:szCs w:val="21"/>
        </w:rPr>
        <w:t xml:space="preserve">　 </w:t>
      </w:r>
      <w:r w:rsidRPr="001D31DB">
        <w:rPr>
          <w:bCs/>
          <w:szCs w:val="21"/>
        </w:rPr>
        <w:t>收录：10元/篇，被引用：10元/篇＋1元/次（校外读者：收录30元/篇、被引用30元/篇＋3元/次）。</w:t>
      </w:r>
    </w:p>
    <w:p w:rsidR="00026380" w:rsidRPr="001D31DB" w:rsidRDefault="00026380" w:rsidP="00026380">
      <w:pPr>
        <w:rPr>
          <w:bCs/>
          <w:szCs w:val="21"/>
        </w:rPr>
      </w:pPr>
      <w:r w:rsidRPr="001D31DB">
        <w:rPr>
          <w:bCs/>
          <w:szCs w:val="21"/>
        </w:rPr>
        <w:t>2．通过DIALOG国际联机检索：35元/篇（次）+40元（进库费）</w:t>
      </w:r>
    </w:p>
    <w:p w:rsidR="00026380" w:rsidRPr="001D31DB" w:rsidRDefault="00026380" w:rsidP="00026380">
      <w:pPr>
        <w:rPr>
          <w:bCs/>
          <w:szCs w:val="21"/>
        </w:rPr>
      </w:pPr>
    </w:p>
    <w:p w:rsidR="00026380" w:rsidRPr="00032D1D" w:rsidRDefault="00026380" w:rsidP="00026380">
      <w:pPr>
        <w:rPr>
          <w:b/>
          <w:bCs/>
          <w:szCs w:val="21"/>
        </w:rPr>
      </w:pPr>
      <w:r w:rsidRPr="00032D1D">
        <w:rPr>
          <w:b/>
          <w:bCs/>
          <w:szCs w:val="21"/>
        </w:rPr>
        <w:t>EI检索证明：</w:t>
      </w:r>
    </w:p>
    <w:p w:rsidR="00026380" w:rsidRPr="001D31DB" w:rsidRDefault="00026380" w:rsidP="00026380">
      <w:pPr>
        <w:rPr>
          <w:bCs/>
          <w:szCs w:val="21"/>
        </w:rPr>
      </w:pPr>
      <w:r w:rsidRPr="001D31DB">
        <w:rPr>
          <w:bCs/>
          <w:szCs w:val="21"/>
        </w:rPr>
        <w:t>1．通过</w:t>
      </w:r>
      <w:proofErr w:type="spellStart"/>
      <w:r w:rsidRPr="001D31DB">
        <w:rPr>
          <w:bCs/>
          <w:szCs w:val="21"/>
        </w:rPr>
        <w:t>Ei</w:t>
      </w:r>
      <w:proofErr w:type="spellEnd"/>
      <w:r w:rsidRPr="001D31DB">
        <w:rPr>
          <w:bCs/>
          <w:szCs w:val="21"/>
        </w:rPr>
        <w:t xml:space="preserve"> </w:t>
      </w:r>
      <w:proofErr w:type="spellStart"/>
      <w:r w:rsidRPr="001D31DB">
        <w:rPr>
          <w:bCs/>
          <w:szCs w:val="21"/>
        </w:rPr>
        <w:t>Compendex</w:t>
      </w:r>
      <w:proofErr w:type="spellEnd"/>
      <w:r w:rsidRPr="001D31DB">
        <w:rPr>
          <w:bCs/>
          <w:szCs w:val="21"/>
        </w:rPr>
        <w:t xml:space="preserve"> Web检索：10元/篇（校外读者30元/篇） </w:t>
      </w:r>
    </w:p>
    <w:p w:rsidR="00026380" w:rsidRDefault="00026380" w:rsidP="00026380">
      <w:pPr>
        <w:rPr>
          <w:bCs/>
          <w:szCs w:val="21"/>
        </w:rPr>
      </w:pPr>
    </w:p>
    <w:p w:rsidR="00026380" w:rsidRDefault="00026380" w:rsidP="00026380">
      <w:pPr>
        <w:rPr>
          <w:bCs/>
          <w:szCs w:val="21"/>
        </w:rPr>
      </w:pPr>
      <w:r w:rsidRPr="00032D1D">
        <w:rPr>
          <w:rFonts w:hint="eastAsia"/>
          <w:b/>
          <w:bCs/>
          <w:szCs w:val="21"/>
        </w:rPr>
        <w:t>中文数据库检索证明：</w:t>
      </w:r>
    </w:p>
    <w:p w:rsidR="00026380" w:rsidRPr="001D31DB" w:rsidRDefault="00026380" w:rsidP="00026380">
      <w:pPr>
        <w:rPr>
          <w:bCs/>
          <w:szCs w:val="21"/>
        </w:rPr>
      </w:pPr>
      <w:r w:rsidRPr="001D31DB">
        <w:rPr>
          <w:rFonts w:hint="eastAsia"/>
          <w:bCs/>
          <w:szCs w:val="21"/>
        </w:rPr>
        <w:t>收录：</w:t>
      </w:r>
      <w:r w:rsidRPr="001D31DB">
        <w:rPr>
          <w:bCs/>
          <w:szCs w:val="21"/>
        </w:rPr>
        <w:t>20元/次+2元/篇，引用：20元/次+1元/篇＋1元/次。（校外读者收录：40元/次+4元/篇，引用：40元/次+2元/篇＋2元/次。）</w:t>
      </w:r>
    </w:p>
    <w:p w:rsidR="00026380" w:rsidRPr="001D31DB" w:rsidRDefault="00026380" w:rsidP="00026380">
      <w:pPr>
        <w:rPr>
          <w:bCs/>
          <w:szCs w:val="21"/>
        </w:rPr>
      </w:pPr>
    </w:p>
    <w:p w:rsidR="00026380" w:rsidRPr="001D31DB" w:rsidRDefault="00026380" w:rsidP="00026380">
      <w:pPr>
        <w:rPr>
          <w:bCs/>
          <w:szCs w:val="21"/>
        </w:rPr>
      </w:pPr>
      <w:r w:rsidRPr="001D31DB">
        <w:rPr>
          <w:bCs/>
          <w:szCs w:val="21"/>
        </w:rPr>
        <w:t>SCI、EI等检索证明</w:t>
      </w:r>
      <w:r w:rsidRPr="001D31DB">
        <w:rPr>
          <w:rFonts w:hint="eastAsia"/>
          <w:bCs/>
          <w:szCs w:val="21"/>
        </w:rPr>
        <w:t>提供原件</w:t>
      </w:r>
      <w:r w:rsidRPr="001D31DB">
        <w:rPr>
          <w:bCs/>
          <w:szCs w:val="21"/>
        </w:rPr>
        <w:t>2份（一式两份盖章），多打印时，按每页1元加收打印费。</w:t>
      </w:r>
    </w:p>
    <w:p w:rsidR="00315FC8" w:rsidRPr="00026380" w:rsidRDefault="00315FC8"/>
    <w:sectPr w:rsidR="00315FC8" w:rsidRPr="00026380" w:rsidSect="00035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80"/>
    <w:rsid w:val="00026380"/>
    <w:rsid w:val="000354FB"/>
    <w:rsid w:val="00315FC8"/>
    <w:rsid w:val="004A15CE"/>
    <w:rsid w:val="009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AF0C"/>
  <w15:chartTrackingRefBased/>
  <w15:docId w15:val="{EEB7D49E-4E39-4880-BC53-D9EB7345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380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026380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026380"/>
    <w:rPr>
      <w:rFonts w:asciiTheme="majorHAnsi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2019-03-29T02:23:00Z</dcterms:created>
  <dcterms:modified xsi:type="dcterms:W3CDTF">2019-03-29T02:47:00Z</dcterms:modified>
</cp:coreProperties>
</file>