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w:t>
      </w:r>
      <w:r w:rsidR="0079703F">
        <w:rPr>
          <w:rFonts w:ascii="宋体" w:eastAsia="宋体" w:hAnsi="宋体" w:cs="Times New Roman"/>
          <w:b/>
          <w:color w:val="000000"/>
          <w:sz w:val="32"/>
          <w:szCs w:val="32"/>
        </w:rPr>
        <w:t>1</w:t>
      </w:r>
      <w:r w:rsidR="006E535F">
        <w:rPr>
          <w:rFonts w:ascii="宋体" w:eastAsia="宋体" w:hAnsi="宋体" w:cs="Times New Roman"/>
          <w:b/>
          <w:color w:val="000000"/>
          <w:sz w:val="32"/>
          <w:szCs w:val="32"/>
        </w:rPr>
        <w:t>3</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6E535F" w:rsidRPr="006E535F">
        <w:rPr>
          <w:rFonts w:ascii="宋体" w:eastAsia="宋体" w:hAnsi="宋体" w:cs="Times New Roman" w:hint="eastAsia"/>
          <w:b/>
          <w:color w:val="000000"/>
          <w:sz w:val="32"/>
          <w:szCs w:val="32"/>
        </w:rPr>
        <w:t>2022年“越读越有味”阅读盛典组织实施项目</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966302">
        <w:rPr>
          <w:rFonts w:ascii="宋体" w:eastAsia="宋体" w:hAnsi="宋体" w:cs="Times New Roman"/>
          <w:b/>
          <w:color w:val="000000"/>
          <w:sz w:val="32"/>
          <w:szCs w:val="32"/>
        </w:rPr>
        <w:t>7</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0B1958">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0B1958">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0B1958">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0B1958">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0B1958">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0B1958">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0B1958">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0B1958">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0B1958">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0B1958">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0B1958">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0B1958">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0B1958">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0B1958">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0B1958">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0B1958">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0B1958">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0B1958">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0B1958">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0B1958">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0B1958">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0B1958">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0B1958">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0B1958">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0B1958">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0B1958">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0B1958">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0B1958">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0B1958">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0B1958">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0B1958">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0B1958">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0B1958">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6E535F" w:rsidRPr="006E535F">
        <w:rPr>
          <w:rFonts w:ascii="华文中宋" w:eastAsia="华文中宋" w:hAnsi="华文中宋" w:hint="eastAsia"/>
          <w:sz w:val="24"/>
        </w:rPr>
        <w:t>2022年</w:t>
      </w:r>
      <w:r w:rsidR="00075F1B">
        <w:rPr>
          <w:rFonts w:ascii="华文中宋" w:eastAsia="华文中宋" w:hAnsi="华文中宋" w:hint="eastAsia"/>
          <w:sz w:val="24"/>
        </w:rPr>
        <w:t>‘</w:t>
      </w:r>
      <w:r w:rsidR="006E535F" w:rsidRPr="006E535F">
        <w:rPr>
          <w:rFonts w:ascii="华文中宋" w:eastAsia="华文中宋" w:hAnsi="华文中宋" w:hint="eastAsia"/>
          <w:sz w:val="24"/>
        </w:rPr>
        <w:t>越读越有味</w:t>
      </w:r>
      <w:r w:rsidR="00075F1B">
        <w:rPr>
          <w:rFonts w:ascii="华文中宋" w:eastAsia="华文中宋" w:hAnsi="华文中宋" w:hint="eastAsia"/>
          <w:sz w:val="24"/>
        </w:rPr>
        <w:t>’</w:t>
      </w:r>
      <w:r w:rsidR="006E535F" w:rsidRPr="006E535F">
        <w:rPr>
          <w:rFonts w:ascii="华文中宋" w:eastAsia="华文中宋" w:hAnsi="华文中宋" w:hint="eastAsia"/>
          <w:sz w:val="24"/>
        </w:rPr>
        <w:t>阅读盛典组织实施项目</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w:t>
      </w:r>
      <w:r w:rsidR="0079703F">
        <w:rPr>
          <w:rFonts w:ascii="华文中宋" w:eastAsia="华文中宋" w:hAnsi="华文中宋"/>
          <w:sz w:val="24"/>
        </w:rPr>
        <w:t>1</w:t>
      </w:r>
      <w:r w:rsidR="006E535F">
        <w:rPr>
          <w:rFonts w:ascii="华文中宋" w:eastAsia="华文中宋" w:hAnsi="华文中宋"/>
          <w:sz w:val="24"/>
        </w:rPr>
        <w:t>3</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proofErr w:type="gramStart"/>
            <w:r w:rsidRPr="00756CDD">
              <w:rPr>
                <w:rFonts w:ascii="华文中宋" w:eastAsia="华文中宋" w:hAnsi="华文中宋" w:hint="eastAsia"/>
                <w:b/>
                <w:kern w:val="2"/>
                <w:sz w:val="24"/>
                <w:szCs w:val="24"/>
              </w:rPr>
              <w:t>标项</w:t>
            </w:r>
            <w:proofErr w:type="gramEnd"/>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proofErr w:type="gramStart"/>
            <w:r w:rsidRPr="00756CDD">
              <w:rPr>
                <w:rFonts w:ascii="华文中宋" w:eastAsia="华文中宋" w:hAnsi="华文中宋" w:hint="eastAsia"/>
                <w:b/>
                <w:kern w:val="2"/>
                <w:sz w:val="24"/>
                <w:szCs w:val="24"/>
              </w:rPr>
              <w:t>标项名称</w:t>
            </w:r>
            <w:proofErr w:type="gramEnd"/>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6E535F" w:rsidP="0013147E">
            <w:pPr>
              <w:pStyle w:val="a7"/>
              <w:snapToGrid w:val="0"/>
              <w:spacing w:line="240" w:lineRule="auto"/>
              <w:ind w:firstLine="0"/>
              <w:jc w:val="center"/>
              <w:rPr>
                <w:rFonts w:ascii="华文中宋" w:eastAsia="华文中宋" w:hAnsi="华文中宋"/>
                <w:kern w:val="2"/>
                <w:sz w:val="24"/>
                <w:szCs w:val="24"/>
              </w:rPr>
            </w:pPr>
            <w:r w:rsidRPr="006E535F">
              <w:rPr>
                <w:rFonts w:ascii="华文中宋" w:eastAsia="华文中宋" w:hAnsi="华文中宋" w:hint="eastAsia"/>
                <w:sz w:val="24"/>
              </w:rPr>
              <w:t>2022年“越读越有味”阅读盛典组织实施项目</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0F5674" w:rsidP="006E535F">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9</w:t>
            </w:r>
            <w:r w:rsidR="0079703F">
              <w:rPr>
                <w:rFonts w:ascii="华文中宋" w:eastAsia="华文中宋" w:hAnsi="华文中宋" w:cs="Times New Roman"/>
                <w:spacing w:val="-4"/>
                <w:sz w:val="24"/>
                <w:szCs w:val="24"/>
              </w:rPr>
              <w:t>.</w:t>
            </w:r>
            <w:r w:rsidR="006E535F">
              <w:rPr>
                <w:rFonts w:ascii="华文中宋" w:eastAsia="华文中宋" w:hAnsi="华文中宋" w:cs="Times New Roman"/>
                <w:spacing w:val="-4"/>
                <w:sz w:val="24"/>
                <w:szCs w:val="24"/>
              </w:rPr>
              <w:t>95</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550EDB" w:rsidP="004846BE">
      <w:pPr>
        <w:widowControl/>
        <w:adjustRightInd w:val="0"/>
        <w:snapToGrid w:val="0"/>
        <w:spacing w:line="360" w:lineRule="auto"/>
        <w:ind w:firstLineChars="354" w:firstLine="850"/>
        <w:jc w:val="left"/>
        <w:rPr>
          <w:rFonts w:ascii="华文中宋" w:eastAsia="华文中宋" w:hAnsi="华文中宋"/>
          <w:sz w:val="24"/>
        </w:rPr>
      </w:pPr>
      <w:r w:rsidRPr="00550EDB">
        <w:rPr>
          <w:rFonts w:ascii="华文中宋" w:eastAsia="华文中宋" w:hAnsi="华文中宋"/>
          <w:sz w:val="24"/>
          <w:szCs w:val="24"/>
        </w:rPr>
        <w:t>3.</w:t>
      </w:r>
      <w:r>
        <w:rPr>
          <w:rFonts w:ascii="华文中宋" w:eastAsia="华文中宋" w:hAnsi="华文中宋"/>
          <w:sz w:val="24"/>
          <w:szCs w:val="24"/>
        </w:rPr>
        <w:t>2</w:t>
      </w:r>
      <w:r w:rsidRPr="00550EDB">
        <w:rPr>
          <w:rFonts w:ascii="华文中宋" w:eastAsia="华文中宋" w:hAnsi="华文中宋"/>
          <w:sz w:val="24"/>
          <w:szCs w:val="24"/>
        </w:rPr>
        <w:t>.</w:t>
      </w:r>
      <w:r w:rsidR="000B5E76" w:rsidRPr="00550EDB">
        <w:rPr>
          <w:rFonts w:ascii="华文中宋" w:eastAsia="华文中宋" w:hAnsi="华文中宋"/>
          <w:sz w:val="24"/>
        </w:rPr>
        <w:t>本项目不接受联合体</w:t>
      </w:r>
      <w:r w:rsidR="000B5E76" w:rsidRPr="00756CDD">
        <w:rPr>
          <w:rFonts w:ascii="华文中宋" w:eastAsia="华文中宋" w:hAnsi="华文中宋"/>
          <w:sz w:val="24"/>
        </w:rPr>
        <w:t>投标</w:t>
      </w:r>
      <w:r w:rsidR="000B5E76" w:rsidRPr="00756CDD">
        <w:rPr>
          <w:rFonts w:ascii="华文中宋" w:eastAsia="华文中宋" w:hAnsi="华文中宋" w:hint="eastAsia"/>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E7C78">
        <w:rPr>
          <w:rFonts w:ascii="华文中宋" w:eastAsia="华文中宋" w:hAnsi="华文中宋"/>
          <w:sz w:val="24"/>
        </w:rPr>
        <w:t>7</w:t>
      </w:r>
      <w:r w:rsidRPr="00756CDD">
        <w:rPr>
          <w:rFonts w:ascii="华文中宋" w:eastAsia="华文中宋" w:hAnsi="华文中宋" w:hint="eastAsia"/>
          <w:sz w:val="24"/>
        </w:rPr>
        <w:t>月</w:t>
      </w:r>
      <w:r w:rsidR="0079703F">
        <w:rPr>
          <w:rFonts w:ascii="华文中宋" w:eastAsia="华文中宋" w:hAnsi="华文中宋"/>
          <w:sz w:val="24"/>
        </w:rPr>
        <w:t>29</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79703F">
        <w:rPr>
          <w:rFonts w:ascii="华文中宋" w:eastAsia="华文中宋" w:hAnsi="华文中宋"/>
          <w:sz w:val="24"/>
        </w:rPr>
        <w:t>8</w:t>
      </w:r>
      <w:r w:rsidRPr="00756CDD">
        <w:rPr>
          <w:rFonts w:ascii="华文中宋" w:eastAsia="华文中宋" w:hAnsi="华文中宋" w:hint="eastAsia"/>
          <w:sz w:val="24"/>
        </w:rPr>
        <w:t>月</w:t>
      </w:r>
      <w:r w:rsidR="0079703F">
        <w:rPr>
          <w:rFonts w:ascii="华文中宋" w:eastAsia="华文中宋" w:hAnsi="华文中宋"/>
          <w:sz w:val="24"/>
        </w:rPr>
        <w:t>4</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w:t>
      </w:r>
      <w:r w:rsidR="00C71E88" w:rsidRPr="00C963B5">
        <w:rPr>
          <w:rFonts w:ascii="华文中宋" w:eastAsia="华文中宋" w:hAnsi="华文中宋" w:hint="eastAsia"/>
          <w:color w:val="FF0000"/>
          <w:sz w:val="24"/>
        </w:rPr>
        <w:lastRenderedPageBreak/>
        <w:t>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3" w:name="B22_谈判响应文件提交截止日期"/>
      <w:bookmarkEnd w:id="3"/>
      <w:r w:rsidRPr="00C963B5">
        <w:rPr>
          <w:rFonts w:ascii="华文中宋" w:eastAsia="华文中宋" w:hAnsi="华文中宋" w:hint="eastAsia"/>
          <w:sz w:val="24"/>
        </w:rPr>
        <w:t>202</w:t>
      </w:r>
      <w:r w:rsidR="008817A9">
        <w:rPr>
          <w:rFonts w:ascii="华文中宋" w:eastAsia="华文中宋" w:hAnsi="华文中宋"/>
          <w:sz w:val="24"/>
        </w:rPr>
        <w:t>2</w:t>
      </w:r>
      <w:r w:rsidRPr="00C963B5">
        <w:rPr>
          <w:rFonts w:ascii="华文中宋" w:eastAsia="华文中宋" w:hAnsi="华文中宋" w:hint="eastAsia"/>
          <w:sz w:val="24"/>
        </w:rPr>
        <w:t>年</w:t>
      </w:r>
      <w:r w:rsidR="00BA73CF">
        <w:rPr>
          <w:rFonts w:ascii="华文中宋" w:eastAsia="华文中宋" w:hAnsi="华文中宋"/>
          <w:sz w:val="24"/>
        </w:rPr>
        <w:t>8</w:t>
      </w:r>
      <w:r w:rsidRPr="00C963B5">
        <w:rPr>
          <w:rFonts w:ascii="华文中宋" w:eastAsia="华文中宋" w:hAnsi="华文中宋" w:hint="eastAsia"/>
          <w:sz w:val="24"/>
        </w:rPr>
        <w:t>月</w:t>
      </w:r>
      <w:r w:rsidR="00BA73CF">
        <w:rPr>
          <w:rFonts w:ascii="华文中宋" w:eastAsia="华文中宋" w:hAnsi="华文中宋"/>
          <w:sz w:val="24"/>
        </w:rPr>
        <w:t>5</w:t>
      </w:r>
      <w:r w:rsidRPr="00C963B5">
        <w:rPr>
          <w:rFonts w:ascii="华文中宋" w:eastAsia="华文中宋" w:hAnsi="华文中宋" w:hint="eastAsia"/>
          <w:sz w:val="24"/>
        </w:rPr>
        <w:t>日</w:t>
      </w:r>
      <w:r w:rsidR="007E7C78">
        <w:rPr>
          <w:rFonts w:ascii="华文中宋" w:eastAsia="华文中宋" w:hAnsi="华文中宋"/>
          <w:sz w:val="24"/>
        </w:rPr>
        <w:t>14</w:t>
      </w:r>
      <w:r w:rsidRPr="00C963B5">
        <w:rPr>
          <w:rFonts w:ascii="华文中宋" w:eastAsia="华文中宋" w:hAnsi="华文中宋" w:hint="eastAsia"/>
          <w:sz w:val="24"/>
        </w:rPr>
        <w:t>时</w:t>
      </w:r>
      <w:r w:rsidR="00C963B5">
        <w:rPr>
          <w:rFonts w:ascii="华文中宋" w:eastAsia="华文中宋" w:hAnsi="华文中宋"/>
          <w:sz w:val="24"/>
        </w:rPr>
        <w:t>0</w:t>
      </w:r>
      <w:r w:rsidR="007E7C78">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BA73CF">
        <w:rPr>
          <w:rFonts w:ascii="华文中宋" w:eastAsia="华文中宋" w:hAnsi="华文中宋"/>
          <w:color w:val="FF0000"/>
          <w:sz w:val="24"/>
        </w:rPr>
        <w:t>8</w:t>
      </w:r>
      <w:r w:rsidR="00C963B5" w:rsidRPr="008C6C18">
        <w:rPr>
          <w:rFonts w:ascii="华文中宋" w:eastAsia="华文中宋" w:hAnsi="华文中宋" w:hint="eastAsia"/>
          <w:color w:val="FF0000"/>
          <w:sz w:val="24"/>
        </w:rPr>
        <w:t>月</w:t>
      </w:r>
      <w:r w:rsidR="00BA73CF">
        <w:rPr>
          <w:rFonts w:ascii="华文中宋" w:eastAsia="华文中宋" w:hAnsi="华文中宋"/>
          <w:color w:val="FF0000"/>
          <w:sz w:val="24"/>
        </w:rPr>
        <w:t>5</w:t>
      </w:r>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4" w:name="B25_谈判时间日期"/>
      <w:bookmarkEnd w:id="4"/>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BA73CF">
        <w:rPr>
          <w:rFonts w:ascii="华文中宋" w:eastAsia="华文中宋" w:hAnsi="华文中宋"/>
          <w:sz w:val="24"/>
        </w:rPr>
        <w:t>8</w:t>
      </w:r>
      <w:r w:rsidR="007E7C78" w:rsidRPr="00C963B5">
        <w:rPr>
          <w:rFonts w:ascii="华文中宋" w:eastAsia="华文中宋" w:hAnsi="华文中宋" w:hint="eastAsia"/>
          <w:sz w:val="24"/>
        </w:rPr>
        <w:t>月</w:t>
      </w:r>
      <w:r w:rsidR="00BA73CF">
        <w:rPr>
          <w:rFonts w:ascii="华文中宋" w:eastAsia="华文中宋" w:hAnsi="华文中宋"/>
          <w:sz w:val="24"/>
        </w:rPr>
        <w:t>5</w:t>
      </w:r>
      <w:r w:rsidR="007E7C78" w:rsidRPr="00C963B5">
        <w:rPr>
          <w:rFonts w:ascii="华文中宋" w:eastAsia="华文中宋" w:hAnsi="华文中宋" w:hint="eastAsia"/>
          <w:sz w:val="24"/>
        </w:rPr>
        <w:t>日</w:t>
      </w:r>
      <w:r w:rsidR="007E7C78">
        <w:rPr>
          <w:rFonts w:ascii="华文中宋" w:eastAsia="华文中宋" w:hAnsi="华文中宋"/>
          <w:sz w:val="24"/>
        </w:rPr>
        <w:t>14</w:t>
      </w:r>
      <w:r w:rsidR="007E7C78" w:rsidRPr="00C963B5">
        <w:rPr>
          <w:rFonts w:ascii="华文中宋" w:eastAsia="华文中宋" w:hAnsi="华文中宋" w:hint="eastAsia"/>
          <w:sz w:val="24"/>
        </w:rPr>
        <w:t>时</w:t>
      </w:r>
      <w:r w:rsidR="007E7C78">
        <w:rPr>
          <w:rFonts w:ascii="华文中宋" w:eastAsia="华文中宋" w:hAnsi="华文中宋"/>
          <w:sz w:val="24"/>
        </w:rPr>
        <w:t>00</w:t>
      </w:r>
      <w:r w:rsidR="007E7C78"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proofErr w:type="gramStart"/>
      <w:r>
        <w:rPr>
          <w:rFonts w:ascii="华文中宋" w:eastAsia="华文中宋" w:hAnsi="华文中宋" w:hint="eastAsia"/>
          <w:sz w:val="24"/>
        </w:rPr>
        <w:t>项元峰</w:t>
      </w:r>
      <w:proofErr w:type="gramEnd"/>
      <w:r>
        <w:rPr>
          <w:rFonts w:ascii="华文中宋" w:eastAsia="华文中宋" w:hAnsi="华文中宋"/>
          <w:sz w:val="24"/>
        </w:rPr>
        <w:t xml:space="preserve">  15257500800</w:t>
      </w:r>
      <w:r w:rsidR="007E7C78">
        <w:rPr>
          <w:rFonts w:ascii="华文中宋" w:eastAsia="华文中宋" w:hAnsi="华文中宋" w:hint="eastAsia"/>
          <w:sz w:val="24"/>
        </w:rPr>
        <w:t xml:space="preserve"> 、</w:t>
      </w:r>
      <w:r w:rsidR="00BA73CF" w:rsidRPr="00BA73CF">
        <w:rPr>
          <w:rFonts w:ascii="华文中宋" w:eastAsia="华文中宋" w:hAnsi="华文中宋" w:hint="eastAsia"/>
          <w:sz w:val="24"/>
        </w:rPr>
        <w:t>夏飞凤</w:t>
      </w:r>
      <w:r w:rsidR="007E7C78">
        <w:rPr>
          <w:rFonts w:ascii="华文中宋" w:eastAsia="华文中宋" w:hAnsi="华文中宋" w:hint="eastAsia"/>
          <w:sz w:val="24"/>
        </w:rPr>
        <w:t xml:space="preserve"> </w:t>
      </w:r>
      <w:r w:rsidR="007E7C78">
        <w:rPr>
          <w:rFonts w:ascii="华文中宋" w:eastAsia="华文中宋" w:hAnsi="华文中宋"/>
          <w:sz w:val="24"/>
        </w:rPr>
        <w:t xml:space="preserve"> </w:t>
      </w:r>
      <w:r w:rsidR="00BA73CF" w:rsidRPr="00BA73CF">
        <w:rPr>
          <w:rFonts w:ascii="华文中宋" w:eastAsia="华文中宋" w:hAnsi="华文中宋"/>
          <w:sz w:val="24"/>
        </w:rPr>
        <w:t>13819581835</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5" w:name="B30_其他事项"/>
      <w:bookmarkEnd w:id="5"/>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7E7C78">
        <w:rPr>
          <w:rFonts w:ascii="华文中宋" w:eastAsia="华文中宋" w:hAnsi="华文中宋" w:cs="Arial"/>
          <w:b/>
          <w:sz w:val="24"/>
        </w:rPr>
        <w:t>7</w:t>
      </w:r>
      <w:r w:rsidRPr="00756CDD">
        <w:rPr>
          <w:rFonts w:ascii="华文中宋" w:eastAsia="华文中宋" w:hAnsi="华文中宋" w:cs="Arial" w:hint="eastAsia"/>
          <w:b/>
          <w:sz w:val="24"/>
        </w:rPr>
        <w:t>月</w:t>
      </w:r>
      <w:r w:rsidR="005B4B21">
        <w:rPr>
          <w:rFonts w:ascii="华文中宋" w:eastAsia="华文中宋" w:hAnsi="华文中宋" w:cs="Arial"/>
          <w:b/>
          <w:sz w:val="24"/>
        </w:rPr>
        <w:t>2</w:t>
      </w:r>
      <w:r w:rsidR="006237C6">
        <w:rPr>
          <w:rFonts w:ascii="华文中宋" w:eastAsia="华文中宋" w:hAnsi="华文中宋" w:cs="Arial"/>
          <w:b/>
          <w:sz w:val="24"/>
        </w:rPr>
        <w:t>8</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6"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6"/>
    </w:p>
    <w:p w:rsidR="00874E72" w:rsidRPr="00151AE0" w:rsidRDefault="00E96679" w:rsidP="00C971F7">
      <w:pPr>
        <w:pStyle w:val="2"/>
        <w:jc w:val="center"/>
        <w:rPr>
          <w:rFonts w:ascii="华文中宋" w:eastAsia="华文中宋" w:hAnsi="华文中宋"/>
          <w:sz w:val="30"/>
          <w:szCs w:val="30"/>
        </w:rPr>
      </w:pPr>
      <w:bookmarkStart w:id="7" w:name="_Toc100913566"/>
      <w:r w:rsidRPr="00151AE0">
        <w:rPr>
          <w:rFonts w:ascii="华文中宋" w:eastAsia="华文中宋" w:hAnsi="华文中宋" w:hint="eastAsia"/>
          <w:sz w:val="30"/>
          <w:szCs w:val="30"/>
        </w:rPr>
        <w:t>前附表</w:t>
      </w:r>
      <w:bookmarkEnd w:id="7"/>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6E535F" w:rsidP="009F25E5">
            <w:pPr>
              <w:pStyle w:val="ab"/>
              <w:spacing w:before="120" w:after="120"/>
              <w:jc w:val="left"/>
              <w:rPr>
                <w:rFonts w:ascii="华文中宋" w:eastAsia="华文中宋" w:hAnsi="华文中宋"/>
              </w:rPr>
            </w:pPr>
            <w:r w:rsidRPr="006E535F">
              <w:rPr>
                <w:rFonts w:ascii="华文中宋" w:eastAsia="华文中宋" w:hAnsi="华文中宋" w:hint="eastAsia"/>
              </w:rPr>
              <w:t>2022年“越读越有味”阅读盛典组织实施项目</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735A0" w:rsidP="006E535F">
            <w:pPr>
              <w:pStyle w:val="ab"/>
              <w:spacing w:before="120" w:after="120"/>
              <w:jc w:val="left"/>
              <w:rPr>
                <w:rFonts w:ascii="华文中宋" w:eastAsia="华文中宋" w:hAnsi="华文中宋" w:cs="宋体"/>
                <w:bCs/>
              </w:rPr>
            </w:pPr>
            <w:r>
              <w:rPr>
                <w:rFonts w:ascii="华文中宋" w:eastAsia="华文中宋" w:hAnsi="华文中宋" w:cs="宋体"/>
                <w:bCs/>
              </w:rPr>
              <w:t>9</w:t>
            </w:r>
            <w:r w:rsidR="00533C33">
              <w:rPr>
                <w:rFonts w:ascii="华文中宋" w:eastAsia="华文中宋" w:hAnsi="华文中宋" w:cs="宋体"/>
                <w:bCs/>
              </w:rPr>
              <w:t>.</w:t>
            </w:r>
            <w:r w:rsidR="006E535F">
              <w:rPr>
                <w:rFonts w:ascii="华文中宋" w:eastAsia="华文中宋" w:hAnsi="华文中宋" w:cs="宋体"/>
                <w:bCs/>
              </w:rPr>
              <w:t>95</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w:t>
            </w:r>
            <w:proofErr w:type="gramStart"/>
            <w:r w:rsidR="00874E72" w:rsidRPr="00F62737">
              <w:rPr>
                <w:rFonts w:ascii="华文中宋" w:eastAsia="华文中宋" w:hAnsi="华文中宋" w:hint="eastAsia"/>
              </w:rPr>
              <w:t>作出</w:t>
            </w:r>
            <w:proofErr w:type="gramEnd"/>
            <w:r w:rsidR="00874E72" w:rsidRPr="00F62737">
              <w:rPr>
                <w:rFonts w:ascii="华文中宋" w:eastAsia="华文中宋" w:hAnsi="华文中宋" w:hint="eastAsia"/>
              </w:rPr>
              <w:t>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479E5">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proofErr w:type="gramStart"/>
            <w:r w:rsidRPr="00F62737">
              <w:rPr>
                <w:rFonts w:ascii="华文中宋" w:eastAsia="华文中宋" w:hAnsi="华文中宋"/>
              </w:rPr>
              <w:t>志产品</w:t>
            </w:r>
            <w:proofErr w:type="gramEnd"/>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8"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8"/>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w:t>
      </w:r>
      <w:proofErr w:type="gramStart"/>
      <w:r w:rsidR="00874E72" w:rsidRPr="00D1474F">
        <w:rPr>
          <w:rFonts w:ascii="华文中宋" w:eastAsia="华文中宋" w:hAnsi="华文中宋" w:hint="eastAsia"/>
        </w:rPr>
        <w:t>商法定</w:t>
      </w:r>
      <w:proofErr w:type="gramEnd"/>
      <w:r w:rsidR="00874E72" w:rsidRPr="00D1474F">
        <w:rPr>
          <w:rFonts w:ascii="华文中宋" w:eastAsia="华文中宋" w:hAnsi="华文中宋" w:hint="eastAsia"/>
        </w:rPr>
        <w:t>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w:t>
      </w:r>
      <w:proofErr w:type="gramStart"/>
      <w:r w:rsidR="00874E72" w:rsidRPr="00D1474F">
        <w:rPr>
          <w:rFonts w:ascii="华文中宋" w:eastAsia="华文中宋" w:hAnsi="华文中宋" w:cs="宋体" w:hint="eastAsia"/>
        </w:rPr>
        <w:t>起说明</w:t>
      </w:r>
      <w:proofErr w:type="gramEnd"/>
      <w:r w:rsidR="00874E72" w:rsidRPr="00D1474F">
        <w:rPr>
          <w:rFonts w:ascii="华文中宋" w:eastAsia="华文中宋" w:hAnsi="华文中宋" w:cs="宋体" w:hint="eastAsia"/>
        </w:rPr>
        <w:t>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9"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9"/>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w:t>
      </w:r>
      <w:proofErr w:type="gramStart"/>
      <w:r w:rsidRPr="005657EF">
        <w:rPr>
          <w:rFonts w:ascii="华文中宋" w:eastAsia="华文中宋" w:hAnsi="华文中宋" w:hint="eastAsia"/>
        </w:rPr>
        <w:t>作出</w:t>
      </w:r>
      <w:proofErr w:type="gramEnd"/>
      <w:r w:rsidRPr="005657EF">
        <w:rPr>
          <w:rFonts w:ascii="华文中宋" w:eastAsia="华文中宋" w:hAnsi="华文中宋" w:hint="eastAsia"/>
        </w:rPr>
        <w:t>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0"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0"/>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w:t>
      </w:r>
      <w:proofErr w:type="gramStart"/>
      <w:r w:rsidR="00874E72" w:rsidRPr="00D1474F">
        <w:rPr>
          <w:rFonts w:ascii="华文中宋" w:eastAsia="华文中宋" w:hAnsi="华文中宋"/>
        </w:rPr>
        <w:t>止</w:t>
      </w:r>
      <w:proofErr w:type="gramEnd"/>
      <w:r w:rsidR="00874E72" w:rsidRPr="00D1474F">
        <w:rPr>
          <w:rFonts w:ascii="华文中宋" w:eastAsia="华文中宋" w:hAnsi="华文中宋"/>
        </w:rPr>
        <w:t>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proofErr w:type="gramStart"/>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w:t>
      </w:r>
      <w:proofErr w:type="gramEnd"/>
      <w:r w:rsidR="0003251A" w:rsidRPr="0003251A">
        <w:rPr>
          <w:rFonts w:ascii="华文中宋" w:eastAsia="华文中宋" w:hAnsi="华文中宋" w:cs="Arial" w:hint="eastAsia"/>
          <w:kern w:val="0"/>
          <w:sz w:val="24"/>
          <w:szCs w:val="24"/>
        </w:rPr>
        <w:t>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proofErr w:type="gramStart"/>
      <w:r>
        <w:rPr>
          <w:rFonts w:ascii="华文中宋" w:eastAsia="华文中宋" w:hAnsi="华文中宋" w:hint="eastAsia"/>
          <w:sz w:val="24"/>
        </w:rPr>
        <w:t>将</w:t>
      </w:r>
      <w:r w:rsidRPr="00756CDD">
        <w:rPr>
          <w:rFonts w:ascii="华文中宋" w:eastAsia="华文中宋" w:hAnsi="华文中宋" w:hint="eastAsia"/>
          <w:sz w:val="24"/>
        </w:rPr>
        <w:t>资格</w:t>
      </w:r>
      <w:proofErr w:type="gramEnd"/>
      <w:r w:rsidRPr="00756CDD">
        <w:rPr>
          <w:rFonts w:ascii="华文中宋" w:eastAsia="华文中宋" w:hAnsi="华文中宋" w:hint="eastAsia"/>
          <w:sz w:val="24"/>
        </w:rPr>
        <w:t>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w:t>
      </w:r>
      <w:proofErr w:type="gramStart"/>
      <w:r w:rsidRPr="00756CDD">
        <w:rPr>
          <w:rFonts w:ascii="华文中宋" w:eastAsia="华文中宋" w:hAnsi="华文中宋" w:hint="eastAsia"/>
          <w:sz w:val="24"/>
        </w:rPr>
        <w:t>标项及</w:t>
      </w:r>
      <w:proofErr w:type="gramEnd"/>
      <w:r w:rsidRPr="00756CDD">
        <w:rPr>
          <w:rFonts w:ascii="华文中宋" w:eastAsia="华文中宋" w:hAnsi="华文中宋" w:hint="eastAsia"/>
          <w:sz w:val="24"/>
        </w:rPr>
        <w:t>“在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B27149" w:rsidRDefault="00B27149">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1"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1"/>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2" w:name="_Toc100913571"/>
      <w:r>
        <w:rPr>
          <w:rFonts w:ascii="华文中宋" w:eastAsia="华文中宋" w:hAnsi="华文中宋" w:hint="eastAsia"/>
          <w:sz w:val="30"/>
          <w:szCs w:val="30"/>
        </w:rPr>
        <w:lastRenderedPageBreak/>
        <w:t>5</w:t>
      </w:r>
      <w:r w:rsidR="00874E72" w:rsidRPr="00151AE0">
        <w:rPr>
          <w:rFonts w:ascii="华文中宋" w:eastAsia="华文中宋" w:hAnsi="华文中宋" w:hint="eastAsia"/>
          <w:sz w:val="30"/>
          <w:szCs w:val="30"/>
        </w:rPr>
        <w:t>、评标</w:t>
      </w:r>
      <w:bookmarkEnd w:id="12"/>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proofErr w:type="gramStart"/>
      <w:r w:rsidR="00874E72" w:rsidRPr="00D1474F">
        <w:rPr>
          <w:rFonts w:ascii="华文中宋" w:eastAsia="华文中宋" w:hAnsi="华文中宋" w:hint="eastAsia"/>
        </w:rPr>
        <w:t>作出</w:t>
      </w:r>
      <w:proofErr w:type="gramEnd"/>
      <w:r w:rsidR="00874E72" w:rsidRPr="00D1474F">
        <w:rPr>
          <w:rFonts w:ascii="华文中宋" w:eastAsia="华文中宋" w:hAnsi="华文中宋" w:hint="eastAsia"/>
        </w:rPr>
        <w:t>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w:t>
      </w:r>
      <w:proofErr w:type="gramStart"/>
      <w:r w:rsidRPr="00D1474F">
        <w:rPr>
          <w:rFonts w:ascii="华文中宋" w:eastAsia="华文中宋" w:hAnsi="华文中宋" w:hint="eastAsia"/>
        </w:rPr>
        <w:t>作出</w:t>
      </w:r>
      <w:proofErr w:type="gramEnd"/>
      <w:r w:rsidRPr="00D1474F">
        <w:rPr>
          <w:rFonts w:ascii="华文中宋" w:eastAsia="华文中宋" w:hAnsi="华文中宋" w:hint="eastAsia"/>
        </w:rPr>
        <w:t>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lastRenderedPageBreak/>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3"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3"/>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4"/>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w:t>
      </w:r>
      <w:r w:rsidR="00874E72" w:rsidRPr="00D1474F">
        <w:rPr>
          <w:rFonts w:ascii="华文中宋" w:eastAsia="华文中宋" w:hAnsi="华文中宋"/>
        </w:rPr>
        <w:lastRenderedPageBreak/>
        <w:t>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5" w:name="_Toc7087805"/>
      <w:bookmarkStart w:id="16" w:name="_Toc100913574"/>
      <w:r w:rsidRPr="00A1582F">
        <w:rPr>
          <w:rFonts w:ascii="华文中宋" w:eastAsia="华文中宋" w:hAnsi="华文中宋" w:hint="eastAsia"/>
        </w:rPr>
        <w:lastRenderedPageBreak/>
        <w:t>第三章  评标办法</w:t>
      </w:r>
      <w:bookmarkEnd w:id="15"/>
      <w:bookmarkEnd w:id="16"/>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w:t>
      </w:r>
      <w:r w:rsidR="00794173">
        <w:rPr>
          <w:rFonts w:ascii="华文中宋" w:eastAsia="华文中宋" w:hAnsi="华文中宋" w:hint="eastAsia"/>
          <w:b/>
          <w:sz w:val="24"/>
          <w:u w:val="single"/>
        </w:rPr>
        <w:t>评</w:t>
      </w:r>
      <w:r w:rsidRPr="00A1582F">
        <w:rPr>
          <w:rFonts w:ascii="华文中宋" w:eastAsia="华文中宋" w:hAnsi="华文中宋" w:hint="eastAsia"/>
          <w:b/>
          <w:sz w:val="24"/>
          <w:u w:val="single"/>
        </w:rPr>
        <w:t>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7" w:name="_Toc7087806"/>
      <w:bookmarkStart w:id="18" w:name="_Toc100913575"/>
      <w:r w:rsidRPr="00873C55">
        <w:rPr>
          <w:rFonts w:ascii="华文中宋" w:eastAsia="华文中宋" w:hAnsi="华文中宋" w:hint="eastAsia"/>
        </w:rPr>
        <w:lastRenderedPageBreak/>
        <w:t>第四章  招标内容及需求</w:t>
      </w:r>
      <w:bookmarkEnd w:id="17"/>
      <w:bookmarkEnd w:id="18"/>
    </w:p>
    <w:p w:rsidR="006E535F" w:rsidRDefault="006E535F" w:rsidP="006E535F">
      <w:pPr>
        <w:pStyle w:val="ab"/>
        <w:spacing w:before="120" w:after="120"/>
        <w:ind w:firstLineChars="177" w:firstLine="425"/>
      </w:pPr>
      <w:r>
        <w:t>一、</w:t>
      </w:r>
      <w:r w:rsidRPr="006E535F">
        <w:t>采购</w:t>
      </w:r>
      <w:r w:rsidRPr="006E535F">
        <w:rPr>
          <w:rFonts w:hint="eastAsia"/>
        </w:rPr>
        <w:t>需求：</w:t>
      </w:r>
    </w:p>
    <w:p w:rsidR="006E535F" w:rsidRPr="006E535F" w:rsidRDefault="006E535F" w:rsidP="006E535F">
      <w:pPr>
        <w:pStyle w:val="ab"/>
        <w:spacing w:before="120" w:after="120"/>
        <w:ind w:firstLineChars="177" w:firstLine="425"/>
      </w:pPr>
      <w:r w:rsidRPr="006E535F">
        <w:t>（一）2022年</w:t>
      </w:r>
      <w:r w:rsidR="00C20F85">
        <w:rPr>
          <w:rFonts w:hint="eastAsia"/>
        </w:rPr>
        <w:t>“</w:t>
      </w:r>
      <w:r w:rsidRPr="006E535F">
        <w:t>越读越有味</w:t>
      </w:r>
      <w:r w:rsidRPr="006E535F">
        <w:t>·</w:t>
      </w:r>
      <w:r w:rsidRPr="006E535F">
        <w:t>全民读好书</w:t>
      </w:r>
      <w:r w:rsidR="00C20F85" w:rsidRPr="00C20F85">
        <w:rPr>
          <w:rFonts w:asciiTheme="minorEastAsia" w:eastAsiaTheme="minorEastAsia" w:hAnsiTheme="minorEastAsia"/>
        </w:rPr>
        <w:t>”</w:t>
      </w:r>
      <w:r w:rsidRPr="006E535F">
        <w:t>全民阅读盛典具体安排</w:t>
      </w:r>
    </w:p>
    <w:p w:rsidR="006E535F" w:rsidRPr="006E535F" w:rsidRDefault="006E535F" w:rsidP="006E535F">
      <w:pPr>
        <w:pStyle w:val="ab"/>
        <w:spacing w:before="120" w:after="120"/>
        <w:ind w:firstLineChars="177" w:firstLine="425"/>
      </w:pPr>
      <w:r w:rsidRPr="006E535F">
        <w:t>时间：</w:t>
      </w:r>
      <w:r w:rsidRPr="006E535F">
        <w:rPr>
          <w:rFonts w:hint="eastAsia"/>
        </w:rPr>
        <w:t>待定（由市委宣传部确定）</w:t>
      </w:r>
    </w:p>
    <w:p w:rsidR="006E535F" w:rsidRPr="006E535F" w:rsidRDefault="006E535F" w:rsidP="006E535F">
      <w:pPr>
        <w:pStyle w:val="ab"/>
        <w:spacing w:before="120" w:after="120"/>
        <w:ind w:firstLineChars="177" w:firstLine="425"/>
      </w:pPr>
      <w:r w:rsidRPr="006E535F">
        <w:t>地点：绍兴市文化</w:t>
      </w:r>
      <w:r w:rsidRPr="006E535F">
        <w:rPr>
          <w:rFonts w:hint="eastAsia"/>
        </w:rPr>
        <w:t>馆一楼</w:t>
      </w:r>
      <w:r w:rsidRPr="006E535F">
        <w:t>剧场</w:t>
      </w:r>
    </w:p>
    <w:p w:rsidR="006E535F" w:rsidRPr="006E535F" w:rsidRDefault="006E535F" w:rsidP="006E535F">
      <w:pPr>
        <w:pStyle w:val="ab"/>
        <w:spacing w:before="120" w:after="120"/>
        <w:ind w:firstLineChars="177" w:firstLine="425"/>
      </w:pPr>
      <w:r w:rsidRPr="006E535F">
        <w:t>主办单位：中国全民阅读媒体联盟、中国新闻出版集团、</w:t>
      </w:r>
      <w:r w:rsidRPr="006E535F">
        <w:rPr>
          <w:rFonts w:hint="eastAsia"/>
        </w:rPr>
        <w:t>绍兴</w:t>
      </w:r>
      <w:r w:rsidRPr="006E535F">
        <w:t>市委宣传部、</w:t>
      </w:r>
      <w:r w:rsidRPr="006E535F">
        <w:rPr>
          <w:rFonts w:hint="eastAsia"/>
        </w:rPr>
        <w:t>绍兴</w:t>
      </w:r>
      <w:r w:rsidRPr="006E535F">
        <w:t>市直机关工委、</w:t>
      </w:r>
      <w:r w:rsidRPr="006E535F">
        <w:rPr>
          <w:rFonts w:hint="eastAsia"/>
        </w:rPr>
        <w:t>绍兴</w:t>
      </w:r>
      <w:r w:rsidRPr="006E535F">
        <w:t>市新闻传媒中心、</w:t>
      </w:r>
      <w:r w:rsidRPr="006E535F">
        <w:rPr>
          <w:rFonts w:hint="eastAsia"/>
        </w:rPr>
        <w:t>绍兴</w:t>
      </w:r>
      <w:r w:rsidRPr="006E535F">
        <w:t>市教育局、</w:t>
      </w:r>
      <w:r w:rsidRPr="006E535F">
        <w:rPr>
          <w:rFonts w:hint="eastAsia"/>
        </w:rPr>
        <w:t>绍兴</w:t>
      </w:r>
      <w:r w:rsidRPr="006E535F">
        <w:t>市文广旅游局</w:t>
      </w:r>
    </w:p>
    <w:p w:rsidR="006E535F" w:rsidRPr="006E535F" w:rsidRDefault="006E535F" w:rsidP="006E535F">
      <w:pPr>
        <w:pStyle w:val="ab"/>
        <w:spacing w:before="120" w:after="120"/>
        <w:ind w:firstLineChars="177" w:firstLine="425"/>
      </w:pPr>
      <w:r w:rsidRPr="006E535F">
        <w:t xml:space="preserve">承办单位：绍兴图书馆 </w:t>
      </w:r>
    </w:p>
    <w:p w:rsidR="006E535F" w:rsidRPr="006E535F" w:rsidRDefault="006E535F" w:rsidP="006E535F">
      <w:pPr>
        <w:pStyle w:val="ab"/>
        <w:spacing w:before="120" w:after="120"/>
        <w:ind w:firstLineChars="177" w:firstLine="425"/>
      </w:pPr>
      <w:r w:rsidRPr="006E535F">
        <w:t>活动议程</w:t>
      </w:r>
      <w:r>
        <w:t>：</w:t>
      </w:r>
    </w:p>
    <w:p w:rsidR="006E535F" w:rsidRDefault="006E535F" w:rsidP="006E535F">
      <w:pPr>
        <w:pStyle w:val="ab"/>
        <w:spacing w:before="120" w:after="120"/>
        <w:ind w:firstLineChars="177" w:firstLine="425"/>
      </w:pPr>
      <w:r w:rsidRPr="006E535F">
        <w:rPr>
          <w:rFonts w:hint="eastAsia"/>
        </w:rPr>
        <w:t>1.集体朗诵；</w:t>
      </w:r>
    </w:p>
    <w:p w:rsidR="006E535F" w:rsidRDefault="006E535F" w:rsidP="006E535F">
      <w:pPr>
        <w:pStyle w:val="ab"/>
        <w:spacing w:before="120" w:after="120"/>
        <w:ind w:firstLineChars="177" w:firstLine="425"/>
      </w:pPr>
      <w:r w:rsidRPr="006E535F">
        <w:rPr>
          <w:rFonts w:hint="eastAsia"/>
        </w:rPr>
        <w:t>2.领导致辞；</w:t>
      </w:r>
    </w:p>
    <w:p w:rsidR="006E535F" w:rsidRDefault="006E535F" w:rsidP="006E535F">
      <w:pPr>
        <w:pStyle w:val="ab"/>
        <w:spacing w:before="120" w:after="120"/>
        <w:ind w:firstLineChars="177" w:firstLine="425"/>
      </w:pPr>
      <w:r w:rsidRPr="006E535F">
        <w:rPr>
          <w:rFonts w:hint="eastAsia"/>
        </w:rPr>
        <w:t>3.阅读之星颁奖（最美阅读组织、最美领读者、最美书香家庭）；</w:t>
      </w:r>
    </w:p>
    <w:p w:rsidR="006E535F" w:rsidRDefault="006E535F" w:rsidP="006E535F">
      <w:pPr>
        <w:pStyle w:val="ab"/>
        <w:spacing w:before="120" w:after="120"/>
        <w:ind w:firstLineChars="177" w:firstLine="425"/>
      </w:pPr>
      <w:r w:rsidRPr="006E535F">
        <w:rPr>
          <w:rFonts w:hint="eastAsia"/>
        </w:rPr>
        <w:t>4</w:t>
      </w:r>
      <w:r w:rsidR="00CF0F45" w:rsidRPr="006E535F">
        <w:rPr>
          <w:rFonts w:hint="eastAsia"/>
        </w:rPr>
        <w:t>.</w:t>
      </w:r>
      <w:r w:rsidRPr="006E535F">
        <w:rPr>
          <w:rFonts w:hint="eastAsia"/>
        </w:rPr>
        <w:t>“学党史·读经典”主题征文活动颁奖；</w:t>
      </w:r>
    </w:p>
    <w:p w:rsidR="006E535F" w:rsidRDefault="006E535F" w:rsidP="006E535F">
      <w:pPr>
        <w:pStyle w:val="ab"/>
        <w:spacing w:before="120" w:after="120"/>
        <w:ind w:firstLineChars="177" w:firstLine="425"/>
      </w:pPr>
      <w:r w:rsidRPr="006E535F">
        <w:rPr>
          <w:rFonts w:hint="eastAsia"/>
        </w:rPr>
        <w:t>5.农家书屋赠书仪式和“光明书吧”授牌；</w:t>
      </w:r>
    </w:p>
    <w:p w:rsidR="006E535F" w:rsidRDefault="006E535F" w:rsidP="006E535F">
      <w:pPr>
        <w:pStyle w:val="ab"/>
        <w:spacing w:before="120" w:after="120"/>
        <w:ind w:firstLineChars="177" w:firstLine="425"/>
      </w:pPr>
      <w:r w:rsidRPr="006E535F">
        <w:rPr>
          <w:rFonts w:hint="eastAsia"/>
        </w:rPr>
        <w:t>6.启动“书香中国万里行·绍兴站”采风活动；</w:t>
      </w:r>
    </w:p>
    <w:p w:rsidR="006E535F" w:rsidRDefault="006E535F" w:rsidP="006E535F">
      <w:pPr>
        <w:pStyle w:val="ab"/>
        <w:spacing w:before="120" w:after="120"/>
        <w:ind w:firstLineChars="177" w:firstLine="425"/>
      </w:pPr>
      <w:r w:rsidRPr="006E535F">
        <w:rPr>
          <w:rFonts w:hint="eastAsia"/>
        </w:rPr>
        <w:t>7.“红沙发”访谈（3位嘉宾，分2场）</w:t>
      </w:r>
    </w:p>
    <w:p w:rsidR="006E535F" w:rsidRDefault="006E535F" w:rsidP="006E535F">
      <w:pPr>
        <w:pStyle w:val="ab"/>
        <w:spacing w:before="120" w:after="120"/>
        <w:ind w:firstLineChars="177" w:firstLine="425"/>
      </w:pPr>
    </w:p>
    <w:p w:rsidR="006E535F" w:rsidRPr="006E535F" w:rsidRDefault="006E535F" w:rsidP="006E535F">
      <w:pPr>
        <w:pStyle w:val="ab"/>
        <w:spacing w:before="120" w:after="120"/>
        <w:ind w:firstLineChars="177" w:firstLine="425"/>
      </w:pPr>
      <w:r w:rsidRPr="006E535F">
        <w:rPr>
          <w:rFonts w:hint="eastAsia"/>
        </w:rPr>
        <w:t>（</w:t>
      </w:r>
      <w:bookmarkStart w:id="19" w:name="_GoBack"/>
      <w:bookmarkEnd w:id="19"/>
      <w:r w:rsidRPr="006E535F">
        <w:rPr>
          <w:rFonts w:hint="eastAsia"/>
        </w:rPr>
        <w:t>二）项目要求</w:t>
      </w:r>
    </w:p>
    <w:p w:rsidR="006E535F" w:rsidRDefault="006E535F" w:rsidP="006E535F">
      <w:pPr>
        <w:pStyle w:val="ab"/>
        <w:spacing w:before="120" w:after="120"/>
        <w:ind w:firstLineChars="177" w:firstLine="425"/>
      </w:pPr>
      <w:r w:rsidRPr="006E535F">
        <w:rPr>
          <w:rFonts w:hint="eastAsia"/>
        </w:rPr>
        <w:t>负责整场活动的具体实施工作，具体包括：</w:t>
      </w:r>
    </w:p>
    <w:p w:rsidR="006E535F" w:rsidRDefault="006E535F" w:rsidP="006E535F">
      <w:pPr>
        <w:pStyle w:val="ab"/>
        <w:spacing w:before="120" w:after="120"/>
        <w:ind w:firstLineChars="177" w:firstLine="425"/>
      </w:pPr>
      <w:r w:rsidRPr="006E535F">
        <w:t>1、</w:t>
      </w:r>
      <w:r w:rsidRPr="006E535F">
        <w:rPr>
          <w:rFonts w:hint="eastAsia"/>
        </w:rPr>
        <w:t>LED大屏视觉制作和操作</w:t>
      </w:r>
      <w:r w:rsidRPr="006E535F">
        <w:t>：</w:t>
      </w:r>
      <w:r w:rsidRPr="006E535F">
        <w:rPr>
          <w:rFonts w:hint="eastAsia"/>
        </w:rPr>
        <w:t>包括大屏主会标、每个议程的大屏图片，其中朗诵节目需与朗诵主题相符的动态大屏视觉，颁奖议程</w:t>
      </w:r>
      <w:proofErr w:type="gramStart"/>
      <w:r w:rsidRPr="006E535F">
        <w:rPr>
          <w:rFonts w:hint="eastAsia"/>
        </w:rPr>
        <w:t>需展示</w:t>
      </w:r>
      <w:proofErr w:type="gramEnd"/>
      <w:r w:rsidRPr="006E535F">
        <w:rPr>
          <w:rFonts w:hint="eastAsia"/>
        </w:rPr>
        <w:t>获奖者信息。要求活动过程中大屏操作流畅；</w:t>
      </w:r>
    </w:p>
    <w:p w:rsidR="006E535F" w:rsidRDefault="006E535F" w:rsidP="006E535F">
      <w:pPr>
        <w:pStyle w:val="ab"/>
        <w:spacing w:before="120" w:after="120"/>
        <w:ind w:firstLineChars="177" w:firstLine="425"/>
      </w:pPr>
      <w:r w:rsidRPr="006E535F">
        <w:rPr>
          <w:rFonts w:hint="eastAsia"/>
        </w:rPr>
        <w:t>2</w:t>
      </w:r>
      <w:r w:rsidRPr="006E535F">
        <w:t>、</w:t>
      </w:r>
      <w:r w:rsidRPr="006E535F">
        <w:rPr>
          <w:rFonts w:hint="eastAsia"/>
        </w:rPr>
        <w:t>节目排演</w:t>
      </w:r>
      <w:r w:rsidRPr="006E535F">
        <w:t>：</w:t>
      </w:r>
      <w:r w:rsidRPr="006E535F">
        <w:rPr>
          <w:rFonts w:hint="eastAsia"/>
        </w:rPr>
        <w:t>集体朗诵节目诗歌文字创编，符合全民阅读主题，朗诵排练，</w:t>
      </w:r>
      <w:proofErr w:type="gramStart"/>
      <w:r w:rsidRPr="006E535F">
        <w:rPr>
          <w:rFonts w:hint="eastAsia"/>
        </w:rPr>
        <w:t>含演员</w:t>
      </w:r>
      <w:proofErr w:type="gramEnd"/>
      <w:r w:rsidRPr="006E535F">
        <w:rPr>
          <w:rFonts w:hint="eastAsia"/>
        </w:rPr>
        <w:t>化妆、服装；</w:t>
      </w:r>
    </w:p>
    <w:p w:rsidR="006E535F" w:rsidRDefault="006E535F" w:rsidP="006E535F">
      <w:pPr>
        <w:pStyle w:val="ab"/>
        <w:spacing w:before="120" w:after="120"/>
        <w:ind w:firstLineChars="177" w:firstLine="425"/>
      </w:pPr>
      <w:r w:rsidRPr="006E535F">
        <w:rPr>
          <w:rFonts w:hint="eastAsia"/>
        </w:rPr>
        <w:t>3</w:t>
      </w:r>
      <w:r w:rsidRPr="006E535F">
        <w:t>、</w:t>
      </w:r>
      <w:r w:rsidRPr="006E535F">
        <w:rPr>
          <w:rFonts w:hint="eastAsia"/>
        </w:rPr>
        <w:t>舞台布置</w:t>
      </w:r>
      <w:r w:rsidRPr="006E535F">
        <w:t>：</w:t>
      </w:r>
      <w:r w:rsidRPr="006E535F">
        <w:rPr>
          <w:rFonts w:hint="eastAsia"/>
        </w:rPr>
        <w:t>台口布置、舞台前面展示“越读越有味、全民读好书”主题活</w:t>
      </w:r>
      <w:r w:rsidRPr="006E535F">
        <w:rPr>
          <w:rFonts w:hint="eastAsia"/>
        </w:rPr>
        <w:lastRenderedPageBreak/>
        <w:t>动会标；</w:t>
      </w:r>
    </w:p>
    <w:p w:rsidR="006E535F" w:rsidRDefault="006E535F" w:rsidP="006E535F">
      <w:pPr>
        <w:pStyle w:val="ab"/>
        <w:spacing w:before="120" w:after="120"/>
        <w:ind w:firstLineChars="177" w:firstLine="425"/>
      </w:pPr>
      <w:r w:rsidRPr="006E535F">
        <w:rPr>
          <w:rFonts w:hint="eastAsia"/>
        </w:rPr>
        <w:t>4</w:t>
      </w:r>
      <w:r w:rsidRPr="006E535F">
        <w:t>、</w:t>
      </w:r>
      <w:r w:rsidRPr="006E535F">
        <w:rPr>
          <w:rFonts w:hint="eastAsia"/>
        </w:rPr>
        <w:t>音响灯光</w:t>
      </w:r>
      <w:r w:rsidRPr="006E535F">
        <w:t>：</w:t>
      </w:r>
      <w:r w:rsidRPr="006E535F">
        <w:rPr>
          <w:rFonts w:hint="eastAsia"/>
        </w:rPr>
        <w:t>负责整场活动的音响、灯光操作工作；</w:t>
      </w:r>
    </w:p>
    <w:p w:rsidR="006E535F" w:rsidRDefault="006E535F" w:rsidP="006E535F">
      <w:pPr>
        <w:pStyle w:val="ab"/>
        <w:spacing w:before="120" w:after="120"/>
        <w:ind w:firstLineChars="177" w:firstLine="425"/>
      </w:pPr>
      <w:r w:rsidRPr="006E535F">
        <w:rPr>
          <w:rFonts w:hint="eastAsia"/>
        </w:rPr>
        <w:t>5</w:t>
      </w:r>
      <w:r w:rsidRPr="006E535F">
        <w:t>、</w:t>
      </w:r>
      <w:r w:rsidRPr="006E535F">
        <w:rPr>
          <w:rFonts w:hint="eastAsia"/>
        </w:rPr>
        <w:t>主持、礼仪</w:t>
      </w:r>
      <w:r w:rsidRPr="006E535F">
        <w:t>：</w:t>
      </w:r>
      <w:r w:rsidRPr="006E535F">
        <w:rPr>
          <w:rFonts w:hint="eastAsia"/>
        </w:rPr>
        <w:t>主持人2人，一男</w:t>
      </w:r>
      <w:proofErr w:type="gramStart"/>
      <w:r w:rsidRPr="006E535F">
        <w:rPr>
          <w:rFonts w:hint="eastAsia"/>
        </w:rPr>
        <w:t>一</w:t>
      </w:r>
      <w:proofErr w:type="gramEnd"/>
      <w:r w:rsidRPr="006E535F">
        <w:rPr>
          <w:rFonts w:hint="eastAsia"/>
        </w:rPr>
        <w:t>女；礼仪10人，含主持人礼仪化妆和服装；</w:t>
      </w:r>
    </w:p>
    <w:p w:rsidR="006E535F" w:rsidRDefault="006E535F" w:rsidP="006E535F">
      <w:pPr>
        <w:pStyle w:val="ab"/>
        <w:spacing w:before="120" w:after="120"/>
        <w:ind w:firstLineChars="177" w:firstLine="425"/>
      </w:pPr>
      <w:r w:rsidRPr="006E535F">
        <w:rPr>
          <w:rFonts w:hint="eastAsia"/>
        </w:rPr>
        <w:t>6</w:t>
      </w:r>
      <w:r w:rsidRPr="006E535F">
        <w:t>、</w:t>
      </w:r>
      <w:r w:rsidRPr="006E535F">
        <w:rPr>
          <w:rFonts w:hint="eastAsia"/>
        </w:rPr>
        <w:t>节目单印制</w:t>
      </w:r>
      <w:r w:rsidRPr="006E535F">
        <w:t>：</w:t>
      </w:r>
      <w:r w:rsidRPr="006E535F">
        <w:rPr>
          <w:rFonts w:hint="eastAsia"/>
        </w:rPr>
        <w:t>彩色，铜版纸，A4纸大小；</w:t>
      </w:r>
    </w:p>
    <w:p w:rsidR="006E535F" w:rsidRDefault="006E535F" w:rsidP="006E535F">
      <w:pPr>
        <w:pStyle w:val="ab"/>
        <w:spacing w:before="120" w:after="120"/>
        <w:ind w:firstLineChars="177" w:firstLine="425"/>
      </w:pPr>
      <w:r w:rsidRPr="006E535F">
        <w:rPr>
          <w:rFonts w:hint="eastAsia"/>
        </w:rPr>
        <w:t>7</w:t>
      </w:r>
      <w:r w:rsidRPr="006E535F">
        <w:t>、</w:t>
      </w:r>
      <w:r w:rsidRPr="006E535F">
        <w:rPr>
          <w:rFonts w:hint="eastAsia"/>
        </w:rPr>
        <w:t>回顾专题片拍摄制作</w:t>
      </w:r>
      <w:r w:rsidRPr="006E535F">
        <w:t>：</w:t>
      </w:r>
      <w:r w:rsidRPr="006E535F">
        <w:rPr>
          <w:rFonts w:hint="eastAsia"/>
        </w:rPr>
        <w:t>3分钟左右，全面回顾2021年绍兴市全民阅读工作；</w:t>
      </w:r>
    </w:p>
    <w:p w:rsidR="006E535F" w:rsidRDefault="006E535F" w:rsidP="006E535F">
      <w:pPr>
        <w:pStyle w:val="ab"/>
        <w:spacing w:before="120" w:after="120"/>
        <w:ind w:firstLineChars="177" w:firstLine="425"/>
      </w:pPr>
      <w:r w:rsidRPr="006E535F">
        <w:rPr>
          <w:rFonts w:hint="eastAsia"/>
        </w:rPr>
        <w:t>8</w:t>
      </w:r>
      <w:r w:rsidRPr="006E535F">
        <w:t>、</w:t>
      </w:r>
      <w:r w:rsidRPr="006E535F">
        <w:rPr>
          <w:rFonts w:hint="eastAsia"/>
        </w:rPr>
        <w:t>活动微视频制作</w:t>
      </w:r>
      <w:r w:rsidRPr="006E535F">
        <w:t>：</w:t>
      </w:r>
      <w:r w:rsidRPr="006E535F">
        <w:rPr>
          <w:rFonts w:hint="eastAsia"/>
        </w:rPr>
        <w:t>制作20秒左右的活动宣传微视频2个。</w:t>
      </w:r>
    </w:p>
    <w:p w:rsidR="006E535F" w:rsidRPr="006E535F" w:rsidRDefault="006E535F" w:rsidP="006E535F">
      <w:pPr>
        <w:pStyle w:val="ab"/>
        <w:spacing w:before="120" w:after="120"/>
        <w:ind w:firstLineChars="177" w:firstLine="425"/>
      </w:pPr>
      <w:r w:rsidRPr="006E535F">
        <w:rPr>
          <w:rFonts w:hint="eastAsia"/>
        </w:rPr>
        <w:t>9、招标方负责场地使用对接，涉及相关活动设备操作人员劳务费的，由中标方承担。</w:t>
      </w:r>
    </w:p>
    <w:p w:rsidR="006E535F" w:rsidRDefault="006E535F" w:rsidP="006E535F">
      <w:pPr>
        <w:pStyle w:val="ab"/>
        <w:spacing w:before="120" w:after="120"/>
        <w:ind w:firstLineChars="177" w:firstLine="425"/>
      </w:pPr>
    </w:p>
    <w:p w:rsidR="006E535F" w:rsidRDefault="006E535F" w:rsidP="006E535F">
      <w:pPr>
        <w:pStyle w:val="ab"/>
        <w:spacing w:before="120" w:after="120"/>
        <w:ind w:firstLineChars="177" w:firstLine="425"/>
      </w:pPr>
      <w:r>
        <w:t>二、活动时间</w:t>
      </w:r>
    </w:p>
    <w:p w:rsidR="006E535F" w:rsidRDefault="006E535F" w:rsidP="006E535F">
      <w:pPr>
        <w:pStyle w:val="ab"/>
        <w:spacing w:before="120" w:after="120"/>
        <w:ind w:firstLineChars="177" w:firstLine="425"/>
      </w:pPr>
      <w:r w:rsidRPr="006E535F">
        <w:rPr>
          <w:rFonts w:hint="eastAsia"/>
        </w:rPr>
        <w:t>待定（由市委宣传部确定）</w:t>
      </w:r>
    </w:p>
    <w:p w:rsidR="006E535F" w:rsidRPr="006E535F" w:rsidRDefault="006E535F" w:rsidP="006E535F">
      <w:pPr>
        <w:pStyle w:val="ab"/>
        <w:spacing w:before="120" w:after="120"/>
        <w:ind w:firstLineChars="177" w:firstLine="425"/>
      </w:pPr>
    </w:p>
    <w:p w:rsidR="006E535F" w:rsidRDefault="006E535F" w:rsidP="006E535F">
      <w:pPr>
        <w:pStyle w:val="ab"/>
        <w:spacing w:before="120" w:after="120"/>
        <w:ind w:firstLineChars="177" w:firstLine="425"/>
      </w:pPr>
      <w:r w:rsidRPr="006E535F">
        <w:t>三、</w:t>
      </w:r>
      <w:r w:rsidRPr="006E535F">
        <w:rPr>
          <w:rFonts w:hint="eastAsia"/>
        </w:rPr>
        <w:t>付款方式</w:t>
      </w:r>
    </w:p>
    <w:p w:rsidR="006E535F" w:rsidRPr="006E535F" w:rsidRDefault="006E535F" w:rsidP="006E535F">
      <w:pPr>
        <w:pStyle w:val="ab"/>
        <w:spacing w:before="120" w:after="120"/>
        <w:ind w:firstLineChars="177" w:firstLine="425"/>
      </w:pPr>
      <w:r w:rsidRPr="006E535F">
        <w:rPr>
          <w:rFonts w:hint="eastAsia"/>
        </w:rPr>
        <w:t>项目签订合同后一周内支付</w:t>
      </w:r>
      <w:r w:rsidRPr="006E535F">
        <w:t>合同款</w:t>
      </w:r>
      <w:r w:rsidRPr="006E535F">
        <w:rPr>
          <w:rFonts w:hint="eastAsia"/>
        </w:rPr>
        <w:t>60%</w:t>
      </w:r>
      <w:r w:rsidRPr="006E535F">
        <w:t>；</w:t>
      </w:r>
      <w:r w:rsidRPr="006E535F">
        <w:rPr>
          <w:rFonts w:hint="eastAsia"/>
        </w:rPr>
        <w:t>项目实施后一周内组织验收，验收通过后一周内支付剩余</w:t>
      </w:r>
      <w:r w:rsidRPr="006E535F">
        <w:t>合同款</w:t>
      </w:r>
      <w:r w:rsidRPr="006E535F">
        <w:rPr>
          <w:rFonts w:hint="eastAsia"/>
        </w:rPr>
        <w:t>。</w:t>
      </w:r>
    </w:p>
    <w:p w:rsidR="006E535F" w:rsidRDefault="006E535F" w:rsidP="006E535F">
      <w:pPr>
        <w:pStyle w:val="ab"/>
        <w:spacing w:before="120" w:after="120"/>
        <w:ind w:firstLineChars="177" w:firstLine="425"/>
      </w:pPr>
    </w:p>
    <w:p w:rsidR="006E535F" w:rsidRDefault="006E535F" w:rsidP="006E535F">
      <w:pPr>
        <w:pStyle w:val="ab"/>
        <w:spacing w:before="120" w:after="120"/>
        <w:ind w:firstLineChars="177" w:firstLine="425"/>
      </w:pPr>
      <w:r w:rsidRPr="006E535F">
        <w:t>四、验收方式</w:t>
      </w:r>
    </w:p>
    <w:p w:rsidR="006E535F" w:rsidRPr="006E535F" w:rsidRDefault="006E535F" w:rsidP="006E535F">
      <w:pPr>
        <w:pStyle w:val="ab"/>
        <w:spacing w:before="120" w:after="120"/>
        <w:ind w:firstLineChars="177" w:firstLine="425"/>
      </w:pPr>
      <w:r w:rsidRPr="006E535F">
        <w:rPr>
          <w:rFonts w:hint="eastAsia"/>
        </w:rPr>
        <w:t>活动结束后10天内，由承办方对整场活动进行评估验收。</w:t>
      </w:r>
    </w:p>
    <w:p w:rsidR="006E535F" w:rsidRDefault="006E535F" w:rsidP="006E535F">
      <w:pPr>
        <w:pStyle w:val="ab"/>
        <w:spacing w:before="120" w:after="120"/>
        <w:ind w:firstLineChars="177" w:firstLine="425"/>
      </w:pPr>
    </w:p>
    <w:p w:rsidR="006E535F" w:rsidRPr="006E535F" w:rsidRDefault="006E535F" w:rsidP="006E535F">
      <w:pPr>
        <w:pStyle w:val="ab"/>
        <w:spacing w:before="120" w:after="120"/>
        <w:ind w:firstLineChars="177" w:firstLine="425"/>
      </w:pPr>
      <w:r w:rsidRPr="006E535F">
        <w:t>五、其他事项：</w:t>
      </w:r>
    </w:p>
    <w:p w:rsidR="006E535F" w:rsidRPr="00E4651C" w:rsidRDefault="006E535F" w:rsidP="006E535F">
      <w:pPr>
        <w:pStyle w:val="ab"/>
        <w:spacing w:before="120" w:after="120"/>
        <w:ind w:firstLineChars="177" w:firstLine="425"/>
        <w:rPr>
          <w:color w:val="FF0000"/>
        </w:rPr>
      </w:pPr>
      <w:r w:rsidRPr="00E4651C">
        <w:rPr>
          <w:color w:val="FF0000"/>
        </w:rPr>
        <w:t>参加投标的供应商，至少需提供一份同类项目业绩。</w:t>
      </w: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w:t>
      </w:r>
      <w:proofErr w:type="gramStart"/>
      <w:r w:rsidR="00830204" w:rsidRPr="003777FE">
        <w:rPr>
          <w:rFonts w:ascii="华文中宋" w:eastAsia="华文中宋" w:hAnsi="华文中宋" w:hint="eastAsia"/>
        </w:rPr>
        <w:t>择优地</w:t>
      </w:r>
      <w:proofErr w:type="gramEnd"/>
      <w:r w:rsidR="00830204" w:rsidRPr="003777FE">
        <w:rPr>
          <w:rFonts w:ascii="华文中宋" w:eastAsia="华文中宋" w:hAnsi="华文中宋" w:hint="eastAsia"/>
        </w:rPr>
        <w:t>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w:t>
      </w:r>
      <w:proofErr w:type="gramStart"/>
      <w:r w:rsidRPr="006D2A44">
        <w:rPr>
          <w:rFonts w:ascii="华文中宋" w:eastAsia="华文中宋" w:hAnsi="华文中宋" w:hint="eastAsia"/>
        </w:rPr>
        <w:t>附被授权</w:t>
      </w:r>
      <w:proofErr w:type="gramEnd"/>
      <w:r w:rsidRPr="006D2A44">
        <w:rPr>
          <w:rFonts w:ascii="华文中宋" w:eastAsia="华文中宋" w:hAnsi="华文中宋" w:hint="eastAsia"/>
        </w:rPr>
        <w:t>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w:t>
      </w:r>
      <w:proofErr w:type="gramStart"/>
      <w:r w:rsidRPr="00B63E7F">
        <w:rPr>
          <w:rFonts w:ascii="华文中宋" w:eastAsia="华文中宋" w:hAnsi="华文中宋" w:hint="eastAsia"/>
        </w:rPr>
        <w:t>可能作负偏离</w:t>
      </w:r>
      <w:proofErr w:type="gramEnd"/>
      <w:r w:rsidRPr="00B63E7F">
        <w:rPr>
          <w:rFonts w:ascii="华文中宋" w:eastAsia="华文中宋" w:hAnsi="华文中宋" w:hint="eastAsia"/>
        </w:rPr>
        <w:t>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w:t>
      </w:r>
      <w:proofErr w:type="gramStart"/>
      <w:r w:rsidRPr="00E06035">
        <w:rPr>
          <w:rFonts w:ascii="华文中宋" w:eastAsia="华文中宋" w:hAnsi="华文中宋" w:hint="eastAsia"/>
          <w:sz w:val="24"/>
          <w:szCs w:val="24"/>
        </w:rPr>
        <w:t>自行划表填写</w:t>
      </w:r>
      <w:proofErr w:type="gramEnd"/>
      <w:r w:rsidRPr="00E06035">
        <w:rPr>
          <w:rFonts w:ascii="华文中宋" w:eastAsia="华文中宋" w:hAnsi="华文中宋" w:hint="eastAsia"/>
          <w:sz w:val="24"/>
          <w:szCs w:val="24"/>
        </w:rPr>
        <w:t>。</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proofErr w:type="gramStart"/>
      <w:r w:rsidRPr="002F0670">
        <w:rPr>
          <w:rFonts w:ascii="华文中宋" w:eastAsia="华文中宋" w:hAnsi="华文中宋" w:hint="eastAsia"/>
        </w:rPr>
        <w:t>个</w:t>
      </w:r>
      <w:proofErr w:type="gramEnd"/>
      <w:r w:rsidRPr="002F0670">
        <w:rPr>
          <w:rFonts w:ascii="华文中宋" w:eastAsia="华文中宋" w:hAnsi="华文中宋" w:hint="eastAsia"/>
        </w:rPr>
        <w:t>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w:t>
      </w:r>
      <w:proofErr w:type="gramStart"/>
      <w:r w:rsidRPr="000325A1">
        <w:rPr>
          <w:rFonts w:ascii="华文中宋" w:eastAsia="华文中宋" w:hAnsi="华文中宋" w:hint="eastAsia"/>
          <w:b/>
          <w:bCs/>
        </w:rPr>
        <w:t>一</w:t>
      </w:r>
      <w:proofErr w:type="gramEnd"/>
      <w:r w:rsidRPr="000325A1">
        <w:rPr>
          <w:rFonts w:ascii="华文中宋" w:eastAsia="华文中宋" w:hAnsi="华文中宋" w:hint="eastAsia"/>
          <w:b/>
          <w:bCs/>
        </w:rPr>
        <w:t>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958" w:rsidRDefault="000B1958" w:rsidP="00C5759E">
      <w:r>
        <w:separator/>
      </w:r>
    </w:p>
  </w:endnote>
  <w:endnote w:type="continuationSeparator" w:id="0">
    <w:p w:rsidR="000B1958" w:rsidRDefault="000B1958"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CF0F45">
              <w:rPr>
                <w:rFonts w:ascii="华文中宋" w:eastAsia="华文中宋" w:hAnsi="华文中宋"/>
                <w:b/>
                <w:bCs/>
                <w:noProof/>
              </w:rPr>
              <w:t>24</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CF0F45">
              <w:rPr>
                <w:rFonts w:ascii="华文中宋" w:eastAsia="华文中宋" w:hAnsi="华文中宋"/>
                <w:b/>
                <w:bCs/>
                <w:noProof/>
              </w:rPr>
              <w:t>37</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CF0F45">
      <w:rPr>
        <w:rStyle w:val="af3"/>
        <w:noProof/>
        <w:sz w:val="28"/>
      </w:rPr>
      <w:t>32</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CF0F45">
      <w:rPr>
        <w:b/>
        <w:bCs/>
        <w:noProof/>
      </w:rPr>
      <w:t>37</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CF0F45">
      <w:rPr>
        <w:b/>
        <w:bCs/>
        <w:noProof/>
      </w:rPr>
      <w:t>37</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958" w:rsidRDefault="000B1958" w:rsidP="00C5759E">
      <w:r>
        <w:separator/>
      </w:r>
    </w:p>
  </w:footnote>
  <w:footnote w:type="continuationSeparator" w:id="0">
    <w:p w:rsidR="000B1958" w:rsidRDefault="000B1958"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932BAA" w:rsidP="00B32B47">
    <w:pPr>
      <w:pStyle w:val="a4"/>
      <w:jc w:val="left"/>
      <w:rPr>
        <w:rFonts w:ascii="华文中宋" w:eastAsia="华文中宋" w:hAnsi="华文中宋"/>
      </w:rPr>
    </w:pPr>
    <w:r w:rsidRPr="00932BAA">
      <w:rPr>
        <w:rFonts w:ascii="华文中宋" w:eastAsia="华文中宋" w:hAnsi="华文中宋" w:cs="Times New Roman" w:hint="eastAsia"/>
        <w:b/>
        <w:color w:val="000000"/>
      </w:rPr>
      <w:t>2022年“越读越有味”阅读盛典组织实施项目</w:t>
    </w:r>
    <w:r w:rsidR="000F2E3A" w:rsidRPr="00B32B47">
      <w:rPr>
        <w:rFonts w:ascii="华文中宋" w:eastAsia="华文中宋" w:hAnsi="华文中宋"/>
      </w:rPr>
      <w:ptab w:relativeTo="margin" w:alignment="center" w:leader="none"/>
    </w:r>
    <w:r w:rsidR="000F2E3A" w:rsidRPr="00B32B47">
      <w:rPr>
        <w:rFonts w:ascii="华文中宋" w:eastAsia="华文中宋" w:hAnsi="华文中宋"/>
      </w:rPr>
      <w:ptab w:relativeTo="margin" w:alignment="right" w:leader="none"/>
    </w:r>
    <w:r w:rsidR="000F2E3A" w:rsidRPr="00B32B47">
      <w:rPr>
        <w:rFonts w:ascii="华文中宋" w:eastAsia="华文中宋" w:hAnsi="华文中宋" w:cs="Times New Roman" w:hint="eastAsia"/>
        <w:b/>
        <w:color w:val="000000"/>
      </w:rPr>
      <w:t>项目编号：S</w:t>
    </w:r>
    <w:r w:rsidR="000F2E3A" w:rsidRPr="00B32B47">
      <w:rPr>
        <w:rFonts w:ascii="华文中宋" w:eastAsia="华文中宋" w:hAnsi="华文中宋" w:cs="Times New Roman"/>
        <w:b/>
        <w:color w:val="000000"/>
      </w:rPr>
      <w:t>XTSG-ZB-202</w:t>
    </w:r>
    <w:r w:rsidR="000F2E3A">
      <w:rPr>
        <w:rFonts w:ascii="华文中宋" w:eastAsia="华文中宋" w:hAnsi="华文中宋" w:cs="Times New Roman"/>
        <w:b/>
        <w:color w:val="000000"/>
      </w:rPr>
      <w:t>2</w:t>
    </w:r>
    <w:r w:rsidR="000F2E3A" w:rsidRPr="00B32B47">
      <w:rPr>
        <w:rFonts w:ascii="华文中宋" w:eastAsia="华文中宋" w:hAnsi="华文中宋" w:cs="Times New Roman"/>
        <w:b/>
        <w:color w:val="000000"/>
      </w:rPr>
      <w:t>-</w:t>
    </w:r>
    <w:r w:rsidR="0079703F">
      <w:rPr>
        <w:rFonts w:ascii="华文中宋" w:eastAsia="华文中宋" w:hAnsi="华文中宋" w:cs="Times New Roman"/>
        <w:b/>
        <w:color w:val="000000"/>
      </w:rPr>
      <w:t>1</w:t>
    </w:r>
    <w:r w:rsidR="006E535F">
      <w:rPr>
        <w:rFonts w:ascii="华文中宋" w:eastAsia="华文中宋" w:hAnsi="华文中宋" w:cs="Times New Roman"/>
        <w:b/>
        <w:color w:val="000000"/>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w:t>
    </w:r>
    <w:proofErr w:type="gramStart"/>
    <w:r w:rsidRPr="001E6AD2">
      <w:rPr>
        <w:rFonts w:hint="eastAsia"/>
      </w:rPr>
      <w:t>项目</w:t>
    </w:r>
    <w:r>
      <w:t>项目</w:t>
    </w:r>
    <w:proofErr w:type="gramEnd"/>
    <w:r>
      <w:t>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EFEDFE"/>
    <w:multiLevelType w:val="singleLevel"/>
    <w:tmpl w:val="EFEFEDFE"/>
    <w:lvl w:ilvl="0">
      <w:start w:val="1"/>
      <w:numFmt w:val="chineseCounting"/>
      <w:suff w:val="nothing"/>
      <w:lvlText w:val="%1、"/>
      <w:lvlJc w:val="left"/>
      <w:rPr>
        <w:rFonts w:hint="eastAsia"/>
      </w:rPr>
    </w:lvl>
  </w:abstractNum>
  <w:abstractNum w:abstractNumId="1"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2"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8DB13B6"/>
    <w:multiLevelType w:val="singleLevel"/>
    <w:tmpl w:val="58DB13B6"/>
    <w:lvl w:ilvl="0">
      <w:start w:val="1"/>
      <w:numFmt w:val="chineseCounting"/>
      <w:suff w:val="nothing"/>
      <w:lvlText w:val="%1、"/>
      <w:lvlJc w:val="left"/>
    </w:lvl>
  </w:abstractNum>
  <w:abstractNum w:abstractNumId="6" w15:restartNumberingAfterBreak="0">
    <w:nsid w:val="58DB1FCE"/>
    <w:multiLevelType w:val="singleLevel"/>
    <w:tmpl w:val="58DB1FCE"/>
    <w:lvl w:ilvl="0">
      <w:start w:val="3"/>
      <w:numFmt w:val="chineseCounting"/>
      <w:suff w:val="nothing"/>
      <w:lvlText w:val="%1、"/>
      <w:lvlJc w:val="left"/>
    </w:lvl>
  </w:abstractNum>
  <w:abstractNum w:abstractNumId="7"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E563111"/>
    <w:multiLevelType w:val="multilevel"/>
    <w:tmpl w:val="6E563111"/>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8"/>
  </w:num>
  <w:num w:numId="4">
    <w:abstractNumId w:val="9"/>
  </w:num>
  <w:num w:numId="5">
    <w:abstractNumId w:val="2"/>
  </w:num>
  <w:num w:numId="6">
    <w:abstractNumId w:val="3"/>
  </w:num>
  <w:num w:numId="7">
    <w:abstractNumId w:val="7"/>
  </w:num>
  <w:num w:numId="8">
    <w:abstractNumId w:val="5"/>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36A3E"/>
    <w:rsid w:val="00040DBC"/>
    <w:rsid w:val="00043934"/>
    <w:rsid w:val="0004605D"/>
    <w:rsid w:val="0005052A"/>
    <w:rsid w:val="000530E9"/>
    <w:rsid w:val="0005498A"/>
    <w:rsid w:val="00054C26"/>
    <w:rsid w:val="00064E84"/>
    <w:rsid w:val="00065A22"/>
    <w:rsid w:val="000735A9"/>
    <w:rsid w:val="00074719"/>
    <w:rsid w:val="00075E0A"/>
    <w:rsid w:val="00075F1B"/>
    <w:rsid w:val="0009673A"/>
    <w:rsid w:val="000B1958"/>
    <w:rsid w:val="000B32E1"/>
    <w:rsid w:val="000B3E6E"/>
    <w:rsid w:val="000B5B5D"/>
    <w:rsid w:val="000B5E76"/>
    <w:rsid w:val="000C34F7"/>
    <w:rsid w:val="000D1DFC"/>
    <w:rsid w:val="000E6532"/>
    <w:rsid w:val="000F1587"/>
    <w:rsid w:val="000F207D"/>
    <w:rsid w:val="000F2612"/>
    <w:rsid w:val="000F2E3A"/>
    <w:rsid w:val="000F4114"/>
    <w:rsid w:val="000F5674"/>
    <w:rsid w:val="0011171E"/>
    <w:rsid w:val="00121C83"/>
    <w:rsid w:val="00124C2F"/>
    <w:rsid w:val="00125892"/>
    <w:rsid w:val="0013147E"/>
    <w:rsid w:val="00131879"/>
    <w:rsid w:val="0013322E"/>
    <w:rsid w:val="00137F0A"/>
    <w:rsid w:val="00142E8B"/>
    <w:rsid w:val="00147369"/>
    <w:rsid w:val="00151AE0"/>
    <w:rsid w:val="001526D6"/>
    <w:rsid w:val="00156A46"/>
    <w:rsid w:val="00157160"/>
    <w:rsid w:val="001607FF"/>
    <w:rsid w:val="00164545"/>
    <w:rsid w:val="001663E4"/>
    <w:rsid w:val="00166C02"/>
    <w:rsid w:val="00176F6B"/>
    <w:rsid w:val="00186279"/>
    <w:rsid w:val="001902E5"/>
    <w:rsid w:val="00193706"/>
    <w:rsid w:val="00195B87"/>
    <w:rsid w:val="00196FAB"/>
    <w:rsid w:val="00197C4E"/>
    <w:rsid w:val="00197D26"/>
    <w:rsid w:val="001A415C"/>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4D83"/>
    <w:rsid w:val="002060D1"/>
    <w:rsid w:val="00206597"/>
    <w:rsid w:val="00226482"/>
    <w:rsid w:val="00230345"/>
    <w:rsid w:val="002339E7"/>
    <w:rsid w:val="002344C8"/>
    <w:rsid w:val="00240D08"/>
    <w:rsid w:val="00242CB4"/>
    <w:rsid w:val="002440C5"/>
    <w:rsid w:val="002475C4"/>
    <w:rsid w:val="00251ADF"/>
    <w:rsid w:val="0025444C"/>
    <w:rsid w:val="00270B00"/>
    <w:rsid w:val="00287932"/>
    <w:rsid w:val="00292115"/>
    <w:rsid w:val="0029407D"/>
    <w:rsid w:val="0029525F"/>
    <w:rsid w:val="002A0D10"/>
    <w:rsid w:val="002A4BA1"/>
    <w:rsid w:val="002A6683"/>
    <w:rsid w:val="002B149A"/>
    <w:rsid w:val="002B18F3"/>
    <w:rsid w:val="002B4CD7"/>
    <w:rsid w:val="002B587F"/>
    <w:rsid w:val="002C0047"/>
    <w:rsid w:val="002C46CC"/>
    <w:rsid w:val="002C4804"/>
    <w:rsid w:val="002D6277"/>
    <w:rsid w:val="002F0670"/>
    <w:rsid w:val="002F7D76"/>
    <w:rsid w:val="00305AB1"/>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A576C"/>
    <w:rsid w:val="003A6E98"/>
    <w:rsid w:val="003B17DD"/>
    <w:rsid w:val="003B44EA"/>
    <w:rsid w:val="003C4A8E"/>
    <w:rsid w:val="003D2C8C"/>
    <w:rsid w:val="003D3A16"/>
    <w:rsid w:val="003E7DC8"/>
    <w:rsid w:val="003F12E1"/>
    <w:rsid w:val="003F7F8F"/>
    <w:rsid w:val="00400929"/>
    <w:rsid w:val="004026F3"/>
    <w:rsid w:val="004047F1"/>
    <w:rsid w:val="004049D4"/>
    <w:rsid w:val="0040581B"/>
    <w:rsid w:val="00414170"/>
    <w:rsid w:val="00415808"/>
    <w:rsid w:val="00420364"/>
    <w:rsid w:val="00420BDF"/>
    <w:rsid w:val="00420D7D"/>
    <w:rsid w:val="0042772B"/>
    <w:rsid w:val="00430FCE"/>
    <w:rsid w:val="00435BB9"/>
    <w:rsid w:val="00442F2F"/>
    <w:rsid w:val="00451AF4"/>
    <w:rsid w:val="004747DB"/>
    <w:rsid w:val="00483129"/>
    <w:rsid w:val="00483F37"/>
    <w:rsid w:val="004846BE"/>
    <w:rsid w:val="004853E8"/>
    <w:rsid w:val="00491476"/>
    <w:rsid w:val="004A4EBD"/>
    <w:rsid w:val="004A5FAA"/>
    <w:rsid w:val="004A6318"/>
    <w:rsid w:val="004C2F35"/>
    <w:rsid w:val="004D0488"/>
    <w:rsid w:val="004E0A8A"/>
    <w:rsid w:val="004E43B3"/>
    <w:rsid w:val="004E74C9"/>
    <w:rsid w:val="004E7BE0"/>
    <w:rsid w:val="004F0581"/>
    <w:rsid w:val="004F0AE2"/>
    <w:rsid w:val="004F57A4"/>
    <w:rsid w:val="004F73B2"/>
    <w:rsid w:val="0051286F"/>
    <w:rsid w:val="0051771B"/>
    <w:rsid w:val="00520B18"/>
    <w:rsid w:val="00522834"/>
    <w:rsid w:val="0052447C"/>
    <w:rsid w:val="00524712"/>
    <w:rsid w:val="00526186"/>
    <w:rsid w:val="00526C3D"/>
    <w:rsid w:val="00527638"/>
    <w:rsid w:val="00530EE6"/>
    <w:rsid w:val="00532C16"/>
    <w:rsid w:val="00533C33"/>
    <w:rsid w:val="0054316C"/>
    <w:rsid w:val="00544D29"/>
    <w:rsid w:val="00550EDB"/>
    <w:rsid w:val="00550F25"/>
    <w:rsid w:val="0056039C"/>
    <w:rsid w:val="0056541A"/>
    <w:rsid w:val="005657EF"/>
    <w:rsid w:val="00566F82"/>
    <w:rsid w:val="00574B62"/>
    <w:rsid w:val="00591723"/>
    <w:rsid w:val="0059714F"/>
    <w:rsid w:val="005B3E0A"/>
    <w:rsid w:val="005B4052"/>
    <w:rsid w:val="005B4B21"/>
    <w:rsid w:val="005B5012"/>
    <w:rsid w:val="005B5F41"/>
    <w:rsid w:val="005C78F1"/>
    <w:rsid w:val="005D632E"/>
    <w:rsid w:val="005E3F69"/>
    <w:rsid w:val="005E62B1"/>
    <w:rsid w:val="005F2F5D"/>
    <w:rsid w:val="005F736A"/>
    <w:rsid w:val="00622575"/>
    <w:rsid w:val="006237C6"/>
    <w:rsid w:val="00626D8B"/>
    <w:rsid w:val="00631969"/>
    <w:rsid w:val="00633EA0"/>
    <w:rsid w:val="006407CF"/>
    <w:rsid w:val="006413A8"/>
    <w:rsid w:val="00661606"/>
    <w:rsid w:val="006628EF"/>
    <w:rsid w:val="0067219A"/>
    <w:rsid w:val="00673243"/>
    <w:rsid w:val="0067587D"/>
    <w:rsid w:val="006801F3"/>
    <w:rsid w:val="006804D3"/>
    <w:rsid w:val="00682E15"/>
    <w:rsid w:val="006848DD"/>
    <w:rsid w:val="00690C3D"/>
    <w:rsid w:val="006942A3"/>
    <w:rsid w:val="006944B2"/>
    <w:rsid w:val="00695434"/>
    <w:rsid w:val="006A07A3"/>
    <w:rsid w:val="006A6ABF"/>
    <w:rsid w:val="006B1AB1"/>
    <w:rsid w:val="006C068D"/>
    <w:rsid w:val="006C195E"/>
    <w:rsid w:val="006C7A9A"/>
    <w:rsid w:val="006D1995"/>
    <w:rsid w:val="006D2A44"/>
    <w:rsid w:val="006E52CD"/>
    <w:rsid w:val="006E535F"/>
    <w:rsid w:val="007047B8"/>
    <w:rsid w:val="0070720A"/>
    <w:rsid w:val="0072124B"/>
    <w:rsid w:val="00721CE1"/>
    <w:rsid w:val="007242AB"/>
    <w:rsid w:val="00727FDE"/>
    <w:rsid w:val="007471D4"/>
    <w:rsid w:val="007544FD"/>
    <w:rsid w:val="00755168"/>
    <w:rsid w:val="00760070"/>
    <w:rsid w:val="007646AB"/>
    <w:rsid w:val="007647BD"/>
    <w:rsid w:val="0076577D"/>
    <w:rsid w:val="00772019"/>
    <w:rsid w:val="00772B8D"/>
    <w:rsid w:val="00775270"/>
    <w:rsid w:val="007758F7"/>
    <w:rsid w:val="00780F93"/>
    <w:rsid w:val="0078181E"/>
    <w:rsid w:val="00781B70"/>
    <w:rsid w:val="0078391C"/>
    <w:rsid w:val="00783FB6"/>
    <w:rsid w:val="00784966"/>
    <w:rsid w:val="00785946"/>
    <w:rsid w:val="00794173"/>
    <w:rsid w:val="00795963"/>
    <w:rsid w:val="0079703F"/>
    <w:rsid w:val="007A5C48"/>
    <w:rsid w:val="007B2F29"/>
    <w:rsid w:val="007B4372"/>
    <w:rsid w:val="007C0ABB"/>
    <w:rsid w:val="007C2455"/>
    <w:rsid w:val="007C710C"/>
    <w:rsid w:val="007C78A7"/>
    <w:rsid w:val="007D02D8"/>
    <w:rsid w:val="007D1B94"/>
    <w:rsid w:val="007D4572"/>
    <w:rsid w:val="007D4A9E"/>
    <w:rsid w:val="007E0A99"/>
    <w:rsid w:val="007E19C5"/>
    <w:rsid w:val="007E4A4E"/>
    <w:rsid w:val="007E7C78"/>
    <w:rsid w:val="007F0EA2"/>
    <w:rsid w:val="0080019F"/>
    <w:rsid w:val="00804976"/>
    <w:rsid w:val="00807D5C"/>
    <w:rsid w:val="0081579D"/>
    <w:rsid w:val="00815B90"/>
    <w:rsid w:val="00820D12"/>
    <w:rsid w:val="00823F8A"/>
    <w:rsid w:val="00830204"/>
    <w:rsid w:val="00837745"/>
    <w:rsid w:val="00841612"/>
    <w:rsid w:val="00851174"/>
    <w:rsid w:val="008549FC"/>
    <w:rsid w:val="00856D5E"/>
    <w:rsid w:val="0086472A"/>
    <w:rsid w:val="00865211"/>
    <w:rsid w:val="00872E96"/>
    <w:rsid w:val="00873C55"/>
    <w:rsid w:val="00873CD3"/>
    <w:rsid w:val="00874E54"/>
    <w:rsid w:val="00874E72"/>
    <w:rsid w:val="008816BE"/>
    <w:rsid w:val="008817A9"/>
    <w:rsid w:val="00882093"/>
    <w:rsid w:val="0088561C"/>
    <w:rsid w:val="00890D74"/>
    <w:rsid w:val="008966B4"/>
    <w:rsid w:val="008969AB"/>
    <w:rsid w:val="008A3CAC"/>
    <w:rsid w:val="008B15AF"/>
    <w:rsid w:val="008B23DC"/>
    <w:rsid w:val="008B52B1"/>
    <w:rsid w:val="008B6E8C"/>
    <w:rsid w:val="008B7BCF"/>
    <w:rsid w:val="008C045B"/>
    <w:rsid w:val="008C4A5D"/>
    <w:rsid w:val="008D52D0"/>
    <w:rsid w:val="008D543E"/>
    <w:rsid w:val="008E211E"/>
    <w:rsid w:val="008E5D28"/>
    <w:rsid w:val="008E7BC0"/>
    <w:rsid w:val="008F5256"/>
    <w:rsid w:val="00901F89"/>
    <w:rsid w:val="00903F63"/>
    <w:rsid w:val="009063A5"/>
    <w:rsid w:val="009164DE"/>
    <w:rsid w:val="00932B8C"/>
    <w:rsid w:val="00932BAA"/>
    <w:rsid w:val="0094223C"/>
    <w:rsid w:val="009629EA"/>
    <w:rsid w:val="00966302"/>
    <w:rsid w:val="0097165D"/>
    <w:rsid w:val="009772B9"/>
    <w:rsid w:val="0099423F"/>
    <w:rsid w:val="009A4FE6"/>
    <w:rsid w:val="009B5242"/>
    <w:rsid w:val="009B59CD"/>
    <w:rsid w:val="009B63F9"/>
    <w:rsid w:val="009B6C64"/>
    <w:rsid w:val="009C0D2B"/>
    <w:rsid w:val="009C1130"/>
    <w:rsid w:val="009C55AE"/>
    <w:rsid w:val="009D4EE6"/>
    <w:rsid w:val="009E2350"/>
    <w:rsid w:val="009E66EA"/>
    <w:rsid w:val="009F1DD0"/>
    <w:rsid w:val="009F25E5"/>
    <w:rsid w:val="009F724F"/>
    <w:rsid w:val="009F7835"/>
    <w:rsid w:val="00A0065F"/>
    <w:rsid w:val="00A021EA"/>
    <w:rsid w:val="00A04D7E"/>
    <w:rsid w:val="00A1582F"/>
    <w:rsid w:val="00A30EB2"/>
    <w:rsid w:val="00A45EC2"/>
    <w:rsid w:val="00A53D38"/>
    <w:rsid w:val="00A65608"/>
    <w:rsid w:val="00A732FD"/>
    <w:rsid w:val="00A8685B"/>
    <w:rsid w:val="00A90257"/>
    <w:rsid w:val="00AA1360"/>
    <w:rsid w:val="00AB0858"/>
    <w:rsid w:val="00AB0F02"/>
    <w:rsid w:val="00AB751A"/>
    <w:rsid w:val="00AB7785"/>
    <w:rsid w:val="00AB7B2E"/>
    <w:rsid w:val="00AC5E19"/>
    <w:rsid w:val="00AC7857"/>
    <w:rsid w:val="00AD2C37"/>
    <w:rsid w:val="00AD5EEC"/>
    <w:rsid w:val="00AE6DD5"/>
    <w:rsid w:val="00AF3170"/>
    <w:rsid w:val="00B045BC"/>
    <w:rsid w:val="00B1128E"/>
    <w:rsid w:val="00B14C49"/>
    <w:rsid w:val="00B20951"/>
    <w:rsid w:val="00B27149"/>
    <w:rsid w:val="00B32B47"/>
    <w:rsid w:val="00B342C8"/>
    <w:rsid w:val="00B34938"/>
    <w:rsid w:val="00B36484"/>
    <w:rsid w:val="00B37B11"/>
    <w:rsid w:val="00B40CE6"/>
    <w:rsid w:val="00B44A90"/>
    <w:rsid w:val="00B4783B"/>
    <w:rsid w:val="00B54572"/>
    <w:rsid w:val="00B54CBB"/>
    <w:rsid w:val="00B63708"/>
    <w:rsid w:val="00B63E7F"/>
    <w:rsid w:val="00B735BF"/>
    <w:rsid w:val="00B736E9"/>
    <w:rsid w:val="00B739E9"/>
    <w:rsid w:val="00B75CC0"/>
    <w:rsid w:val="00B76772"/>
    <w:rsid w:val="00B80855"/>
    <w:rsid w:val="00B80C7F"/>
    <w:rsid w:val="00B83874"/>
    <w:rsid w:val="00B849A8"/>
    <w:rsid w:val="00B84B26"/>
    <w:rsid w:val="00B85236"/>
    <w:rsid w:val="00B95096"/>
    <w:rsid w:val="00BA25CB"/>
    <w:rsid w:val="00BA73CF"/>
    <w:rsid w:val="00BB1DC3"/>
    <w:rsid w:val="00BB2E25"/>
    <w:rsid w:val="00BC0A80"/>
    <w:rsid w:val="00BC0B96"/>
    <w:rsid w:val="00BD1230"/>
    <w:rsid w:val="00BD1B06"/>
    <w:rsid w:val="00BE2795"/>
    <w:rsid w:val="00BE7621"/>
    <w:rsid w:val="00BF350C"/>
    <w:rsid w:val="00BF6817"/>
    <w:rsid w:val="00BF6A6E"/>
    <w:rsid w:val="00BF7372"/>
    <w:rsid w:val="00BF75A7"/>
    <w:rsid w:val="00BF7851"/>
    <w:rsid w:val="00C1219F"/>
    <w:rsid w:val="00C20F85"/>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B2D87"/>
    <w:rsid w:val="00CD46DD"/>
    <w:rsid w:val="00CE00A9"/>
    <w:rsid w:val="00CE347E"/>
    <w:rsid w:val="00CF0F45"/>
    <w:rsid w:val="00CF139F"/>
    <w:rsid w:val="00CF4443"/>
    <w:rsid w:val="00D00009"/>
    <w:rsid w:val="00D0192A"/>
    <w:rsid w:val="00D04560"/>
    <w:rsid w:val="00D12E2E"/>
    <w:rsid w:val="00D1474F"/>
    <w:rsid w:val="00D20139"/>
    <w:rsid w:val="00D26199"/>
    <w:rsid w:val="00D272E3"/>
    <w:rsid w:val="00D27E9B"/>
    <w:rsid w:val="00D33A76"/>
    <w:rsid w:val="00D4006F"/>
    <w:rsid w:val="00D40BF6"/>
    <w:rsid w:val="00D50AA0"/>
    <w:rsid w:val="00D63DC6"/>
    <w:rsid w:val="00D64667"/>
    <w:rsid w:val="00D702C3"/>
    <w:rsid w:val="00D76335"/>
    <w:rsid w:val="00D90A88"/>
    <w:rsid w:val="00DA5E18"/>
    <w:rsid w:val="00DB3AB0"/>
    <w:rsid w:val="00DD67EB"/>
    <w:rsid w:val="00DD77DD"/>
    <w:rsid w:val="00DE0870"/>
    <w:rsid w:val="00DE2A3E"/>
    <w:rsid w:val="00DF6194"/>
    <w:rsid w:val="00DF74F7"/>
    <w:rsid w:val="00E01D06"/>
    <w:rsid w:val="00E06035"/>
    <w:rsid w:val="00E14A7F"/>
    <w:rsid w:val="00E27C80"/>
    <w:rsid w:val="00E32A69"/>
    <w:rsid w:val="00E40390"/>
    <w:rsid w:val="00E4651C"/>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F03B44"/>
    <w:rsid w:val="00F06520"/>
    <w:rsid w:val="00F068A3"/>
    <w:rsid w:val="00F21079"/>
    <w:rsid w:val="00F258B2"/>
    <w:rsid w:val="00F4157A"/>
    <w:rsid w:val="00F43B8C"/>
    <w:rsid w:val="00F4533E"/>
    <w:rsid w:val="00F45F4A"/>
    <w:rsid w:val="00F479E5"/>
    <w:rsid w:val="00F54361"/>
    <w:rsid w:val="00F56F90"/>
    <w:rsid w:val="00F62737"/>
    <w:rsid w:val="00F735A0"/>
    <w:rsid w:val="00F75F10"/>
    <w:rsid w:val="00FA1F5C"/>
    <w:rsid w:val="00FA355B"/>
    <w:rsid w:val="00FA4AB8"/>
    <w:rsid w:val="00FA7E89"/>
    <w:rsid w:val="00FB0954"/>
    <w:rsid w:val="00FB17F3"/>
    <w:rsid w:val="00FC0D58"/>
    <w:rsid w:val="00FC1B60"/>
    <w:rsid w:val="00FC4EFC"/>
    <w:rsid w:val="00FD0008"/>
    <w:rsid w:val="00FD1A6C"/>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 w:type="table" w:styleId="af5">
    <w:name w:val="Table Grid"/>
    <w:basedOn w:val="a2"/>
    <w:uiPriority w:val="59"/>
    <w:rsid w:val="001B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0"/>
    <w:link w:val="Char7"/>
    <w:uiPriority w:val="99"/>
    <w:unhideWhenUsed/>
    <w:qFormat/>
    <w:rsid w:val="00D4006F"/>
    <w:pPr>
      <w:spacing w:after="120"/>
    </w:pPr>
    <w:rPr>
      <w:rFonts w:ascii="Calibri" w:eastAsia="宋体" w:hAnsi="Calibri" w:cs="Times New Roman"/>
    </w:rPr>
  </w:style>
  <w:style w:type="character" w:customStyle="1" w:styleId="Char7">
    <w:name w:val="正文文本 Char"/>
    <w:basedOn w:val="a1"/>
    <w:link w:val="af6"/>
    <w:uiPriority w:val="99"/>
    <w:rsid w:val="00D4006F"/>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16491-8D47-4E91-838D-AA730D77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37</Pages>
  <Words>2153</Words>
  <Characters>12276</Characters>
  <Application>Microsoft Office Word</Application>
  <DocSecurity>0</DocSecurity>
  <Lines>102</Lines>
  <Paragraphs>28</Paragraphs>
  <ScaleCrop>false</ScaleCrop>
  <Company>P R C</Company>
  <LinksUpToDate>false</LinksUpToDate>
  <CharactersWithSpaces>14401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728</cp:revision>
  <dcterms:created xsi:type="dcterms:W3CDTF">2021-10-15T07:14:00Z</dcterms:created>
  <dcterms:modified xsi:type="dcterms:W3CDTF">2022-07-26T07:08:00Z</dcterms:modified>
</cp:coreProperties>
</file>